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6480"/>
        <w:gridCol w:w="3924"/>
      </w:tblGrid>
      <w:tr w:rsidR="00810683" w:rsidRPr="008C0244" w:rsidTr="00AD0BEC">
        <w:trPr>
          <w:trHeight w:val="10805"/>
        </w:trPr>
        <w:tc>
          <w:tcPr>
            <w:tcW w:w="4518" w:type="dxa"/>
            <w:shd w:val="clear" w:color="auto" w:fill="auto"/>
          </w:tcPr>
          <w:p w:rsidR="00810683" w:rsidRPr="00414BBB" w:rsidRDefault="00810683" w:rsidP="00482BC0">
            <w:pPr>
              <w:jc w:val="center"/>
              <w:rPr>
                <w:rFonts w:ascii="Arial" w:eastAsia="Times New Roman" w:hAnsi="Arial" w:cs="Arial"/>
                <w:b/>
                <w:bCs/>
                <w:i/>
                <w:sz w:val="24"/>
                <w:szCs w:val="24"/>
                <w:lang w:eastAsia="es-MX"/>
              </w:rPr>
            </w:pPr>
          </w:p>
          <w:p w:rsidR="0066328D" w:rsidRPr="00414BBB" w:rsidRDefault="005D6815" w:rsidP="00482BC0">
            <w:pPr>
              <w:jc w:val="center"/>
              <w:rPr>
                <w:rFonts w:ascii="Arial" w:eastAsia="Times New Roman" w:hAnsi="Arial" w:cs="Arial"/>
                <w:b/>
                <w:bCs/>
                <w:i/>
                <w:color w:val="0070C0"/>
                <w:sz w:val="40"/>
                <w:szCs w:val="24"/>
                <w:lang w:eastAsia="es-MX"/>
              </w:rPr>
            </w:pPr>
            <w:r w:rsidRPr="00414BBB">
              <w:rPr>
                <w:rFonts w:ascii="Arial" w:eastAsia="Times New Roman" w:hAnsi="Arial" w:cs="Arial"/>
                <w:b/>
                <w:bCs/>
                <w:i/>
                <w:color w:val="0070C0"/>
                <w:sz w:val="40"/>
                <w:szCs w:val="24"/>
                <w:lang w:eastAsia="es-MX"/>
              </w:rPr>
              <w:t>Quiénes somos</w:t>
            </w:r>
          </w:p>
          <w:p w:rsidR="0066328D" w:rsidRPr="00414BBB" w:rsidRDefault="0066328D" w:rsidP="00482BC0">
            <w:pPr>
              <w:rPr>
                <w:rFonts w:ascii="Arial" w:eastAsia="Times New Roman" w:hAnsi="Arial" w:cs="Arial"/>
                <w:b/>
                <w:bCs/>
                <w:sz w:val="24"/>
                <w:szCs w:val="24"/>
                <w:lang w:eastAsia="es-MX"/>
              </w:rPr>
            </w:pPr>
          </w:p>
          <w:p w:rsidR="0066328D" w:rsidRPr="00414BBB" w:rsidRDefault="00C32E6C" w:rsidP="00C603BE">
            <w:pPr>
              <w:ind w:left="360" w:right="348"/>
              <w:rPr>
                <w:rFonts w:ascii="Arial" w:eastAsia="Times New Roman" w:hAnsi="Arial" w:cs="Arial"/>
                <w:szCs w:val="24"/>
                <w:lang w:eastAsia="es-MX"/>
              </w:rPr>
            </w:pPr>
            <w:r w:rsidRPr="00414BBB">
              <w:rPr>
                <w:noProof/>
                <w:sz w:val="20"/>
              </w:rPr>
              <w:drawing>
                <wp:anchor distT="0" distB="0" distL="114300" distR="114300" simplePos="0" relativeHeight="251678720" behindDoc="0" locked="0" layoutInCell="1" allowOverlap="1" wp14:anchorId="0D8D655C" wp14:editId="047621B0">
                  <wp:simplePos x="0" y="0"/>
                  <wp:positionH relativeFrom="margin">
                    <wp:posOffset>1304925</wp:posOffset>
                  </wp:positionH>
                  <wp:positionV relativeFrom="margin">
                    <wp:posOffset>708660</wp:posOffset>
                  </wp:positionV>
                  <wp:extent cx="1036955" cy="1424305"/>
                  <wp:effectExtent l="19050" t="19050" r="10795" b="2349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jpg"/>
                          <pic:cNvPicPr/>
                        </pic:nvPicPr>
                        <pic:blipFill rotWithShape="1">
                          <a:blip r:embed="rId8" cstate="print">
                            <a:extLst>
                              <a:ext uri="{28A0092B-C50C-407E-A947-70E740481C1C}">
                                <a14:useLocalDpi xmlns:a14="http://schemas.microsoft.com/office/drawing/2010/main" val="0"/>
                              </a:ext>
                            </a:extLst>
                          </a:blip>
                          <a:srcRect t="15245" r="26423" b="5696"/>
                          <a:stretch/>
                        </pic:blipFill>
                        <pic:spPr bwMode="auto">
                          <a:xfrm>
                            <a:off x="0" y="0"/>
                            <a:ext cx="1036955" cy="1424305"/>
                          </a:xfrm>
                          <a:prstGeom prst="roundRect">
                            <a:avLst>
                              <a:gd name="adj" fmla="val 16667"/>
                            </a:avLst>
                          </a:prstGeom>
                          <a:ln w="9525" cap="flat" cmpd="sng" algn="ctr">
                            <a:solidFill>
                              <a:sysClr val="window" lastClr="FFFFFF">
                                <a:lumMod val="75000"/>
                              </a:sysClr>
                            </a:solidFill>
                            <a:prstDash val="solid"/>
                            <a:round/>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328D" w:rsidRPr="00414BBB">
              <w:rPr>
                <w:rFonts w:ascii="Arial" w:eastAsia="Times New Roman" w:hAnsi="Arial" w:cs="Arial"/>
                <w:szCs w:val="24"/>
                <w:lang w:eastAsia="es-MX"/>
              </w:rPr>
              <w:t xml:space="preserve">Somos un grupo de familias Latinas del condado de Montgomery y sus alrededores, que nos reunimos para apoyarnos, </w:t>
            </w:r>
            <w:r w:rsidRPr="00414BBB">
              <w:rPr>
                <w:rFonts w:ascii="Arial" w:eastAsia="Times New Roman" w:hAnsi="Arial" w:cs="Arial"/>
                <w:szCs w:val="24"/>
                <w:lang w:eastAsia="es-MX"/>
              </w:rPr>
              <w:t>divertirnos</w:t>
            </w:r>
            <w:r w:rsidRPr="00414BBB">
              <w:rPr>
                <w:rFonts w:ascii="Arial" w:eastAsia="Times New Roman" w:hAnsi="Arial" w:cs="Arial"/>
                <w:szCs w:val="24"/>
                <w:lang w:eastAsia="es-MX"/>
              </w:rPr>
              <w:t xml:space="preserve"> </w:t>
            </w:r>
            <w:r>
              <w:rPr>
                <w:rFonts w:ascii="Arial" w:eastAsia="Times New Roman" w:hAnsi="Arial" w:cs="Arial"/>
                <w:szCs w:val="24"/>
                <w:lang w:eastAsia="es-MX"/>
              </w:rPr>
              <w:t>y compartir información</w:t>
            </w:r>
            <w:r w:rsidR="0066328D" w:rsidRPr="00414BBB">
              <w:rPr>
                <w:rFonts w:ascii="Arial" w:eastAsia="Times New Roman" w:hAnsi="Arial" w:cs="Arial"/>
                <w:szCs w:val="24"/>
                <w:lang w:eastAsia="es-MX"/>
              </w:rPr>
              <w:t xml:space="preserve">. </w:t>
            </w:r>
          </w:p>
          <w:p w:rsidR="00AC5311" w:rsidRPr="00414BBB" w:rsidRDefault="00AC5311" w:rsidP="001F7299">
            <w:pPr>
              <w:ind w:left="360" w:right="348"/>
              <w:jc w:val="both"/>
              <w:rPr>
                <w:rFonts w:ascii="Arial" w:eastAsia="Times New Roman" w:hAnsi="Arial" w:cs="Arial"/>
                <w:szCs w:val="24"/>
                <w:lang w:eastAsia="es-MX"/>
              </w:rPr>
            </w:pPr>
          </w:p>
          <w:p w:rsidR="00AC5311" w:rsidRPr="00414BBB" w:rsidRDefault="00AC5311" w:rsidP="0062380B">
            <w:pPr>
              <w:ind w:left="360" w:right="348"/>
              <w:rPr>
                <w:rFonts w:ascii="Arial" w:eastAsia="Times New Roman" w:hAnsi="Arial" w:cs="Arial"/>
                <w:szCs w:val="24"/>
                <w:lang w:eastAsia="es-MX"/>
              </w:rPr>
            </w:pPr>
            <w:r w:rsidRPr="00414BBB">
              <w:rPr>
                <w:rFonts w:ascii="Arial" w:eastAsia="Times New Roman" w:hAnsi="Arial" w:cs="Arial"/>
                <w:szCs w:val="24"/>
                <w:lang w:eastAsia="es-MX"/>
              </w:rPr>
              <w:t xml:space="preserve">Nuestro grupo pertenece a la Red de Síndrome de Down del Condado de Montgomery; una asociación sin ánimo de lucro </w:t>
            </w:r>
            <w:r w:rsidR="00C32E6C">
              <w:rPr>
                <w:rFonts w:ascii="Arial" w:eastAsia="Times New Roman" w:hAnsi="Arial" w:cs="Arial"/>
                <w:szCs w:val="24"/>
                <w:lang w:eastAsia="es-MX"/>
              </w:rPr>
              <w:t>con la</w:t>
            </w:r>
            <w:r w:rsidRPr="00414BBB">
              <w:rPr>
                <w:rFonts w:ascii="Arial" w:eastAsia="Times New Roman" w:hAnsi="Arial" w:cs="Arial"/>
                <w:szCs w:val="24"/>
                <w:lang w:eastAsia="es-MX"/>
              </w:rPr>
              <w:t xml:space="preserve"> misma misión, visión y valores que nosotros.</w:t>
            </w:r>
          </w:p>
          <w:p w:rsidR="00C32E6C" w:rsidRDefault="00C32E6C" w:rsidP="0062380B">
            <w:pPr>
              <w:ind w:left="360" w:right="348"/>
              <w:rPr>
                <w:rFonts w:ascii="Arial" w:eastAsia="Times New Roman" w:hAnsi="Arial" w:cs="Arial"/>
                <w:szCs w:val="24"/>
                <w:lang w:eastAsia="es-MX"/>
              </w:rPr>
            </w:pPr>
          </w:p>
          <w:p w:rsidR="00964FE4" w:rsidRPr="00414BBB" w:rsidRDefault="00C32E6C" w:rsidP="00C32E6C">
            <w:pPr>
              <w:ind w:left="360" w:right="348"/>
              <w:rPr>
                <w:rFonts w:ascii="Arial" w:eastAsia="Times New Roman" w:hAnsi="Arial" w:cs="Arial"/>
                <w:szCs w:val="24"/>
                <w:lang w:eastAsia="es-MX"/>
              </w:rPr>
            </w:pPr>
            <w:r>
              <w:rPr>
                <w:rFonts w:ascii="Arial" w:eastAsia="Times New Roman" w:hAnsi="Arial" w:cs="Arial"/>
                <w:szCs w:val="24"/>
                <w:lang w:eastAsia="es-MX"/>
              </w:rPr>
              <w:t>T</w:t>
            </w:r>
            <w:r w:rsidR="00414BBB">
              <w:rPr>
                <w:rFonts w:ascii="Arial" w:eastAsia="Times New Roman" w:hAnsi="Arial" w:cs="Arial"/>
                <w:szCs w:val="24"/>
                <w:lang w:eastAsia="es-MX"/>
              </w:rPr>
              <w:t>o</w:t>
            </w:r>
            <w:r w:rsidR="00414BBB">
              <w:rPr>
                <w:rFonts w:ascii="Arial" w:eastAsia="Times New Roman" w:hAnsi="Arial" w:cs="Arial"/>
                <w:szCs w:val="24"/>
                <w:lang w:eastAsia="es-MX"/>
              </w:rPr>
              <w:t xml:space="preserve">das </w:t>
            </w:r>
            <w:r w:rsidR="00414BBB">
              <w:rPr>
                <w:rFonts w:ascii="Arial" w:eastAsia="Times New Roman" w:hAnsi="Arial" w:cs="Arial"/>
                <w:szCs w:val="24"/>
                <w:lang w:eastAsia="es-MX"/>
              </w:rPr>
              <w:t>nuestras</w:t>
            </w:r>
            <w:r w:rsidR="00414BBB">
              <w:rPr>
                <w:rFonts w:ascii="Arial" w:eastAsia="Times New Roman" w:hAnsi="Arial" w:cs="Arial"/>
                <w:szCs w:val="24"/>
                <w:lang w:eastAsia="es-MX"/>
              </w:rPr>
              <w:t xml:space="preserve"> reuniones son en espa</w:t>
            </w:r>
            <w:r w:rsidR="00414BBB">
              <w:rPr>
                <w:rFonts w:ascii="Calibri" w:eastAsia="Times New Roman" w:hAnsi="Calibri" w:cs="Arial"/>
                <w:szCs w:val="24"/>
                <w:lang w:eastAsia="es-MX"/>
              </w:rPr>
              <w:t>ñ</w:t>
            </w:r>
            <w:r w:rsidR="00414BBB">
              <w:rPr>
                <w:rFonts w:ascii="Arial" w:eastAsia="Times New Roman" w:hAnsi="Arial" w:cs="Arial"/>
                <w:szCs w:val="24"/>
                <w:lang w:eastAsia="es-MX"/>
              </w:rPr>
              <w:t>ol</w:t>
            </w:r>
            <w:r>
              <w:rPr>
                <w:rFonts w:ascii="Arial" w:eastAsia="Times New Roman" w:hAnsi="Arial" w:cs="Arial"/>
                <w:szCs w:val="24"/>
                <w:lang w:eastAsia="es-MX"/>
              </w:rPr>
              <w:t xml:space="preserve"> así que no se preocupe por el idioma.</w:t>
            </w:r>
          </w:p>
          <w:p w:rsidR="00964FE4" w:rsidRDefault="00964FE4" w:rsidP="0062380B">
            <w:pPr>
              <w:tabs>
                <w:tab w:val="left" w:pos="180"/>
                <w:tab w:val="left" w:pos="360"/>
              </w:tabs>
              <w:ind w:left="360" w:right="348"/>
              <w:jc w:val="both"/>
              <w:rPr>
                <w:rFonts w:ascii="Arial" w:eastAsia="Times New Roman" w:hAnsi="Arial" w:cs="Arial"/>
                <w:szCs w:val="24"/>
                <w:lang w:eastAsia="es-MX"/>
              </w:rPr>
            </w:pPr>
          </w:p>
          <w:p w:rsidR="00C32E6C" w:rsidRDefault="00C32E6C" w:rsidP="0062380B">
            <w:pPr>
              <w:tabs>
                <w:tab w:val="left" w:pos="180"/>
                <w:tab w:val="left" w:pos="360"/>
              </w:tabs>
              <w:ind w:left="360" w:right="348"/>
              <w:jc w:val="both"/>
              <w:rPr>
                <w:rFonts w:ascii="Arial" w:eastAsia="Times New Roman" w:hAnsi="Arial" w:cs="Arial"/>
                <w:szCs w:val="24"/>
                <w:lang w:eastAsia="es-MX"/>
              </w:rPr>
            </w:pPr>
          </w:p>
          <w:p w:rsidR="00C32E6C" w:rsidRDefault="00C32E6C" w:rsidP="0062380B">
            <w:pPr>
              <w:tabs>
                <w:tab w:val="left" w:pos="180"/>
                <w:tab w:val="left" w:pos="360"/>
              </w:tabs>
              <w:ind w:left="360" w:right="348"/>
              <w:jc w:val="both"/>
              <w:rPr>
                <w:rFonts w:ascii="Arial" w:eastAsia="Times New Roman" w:hAnsi="Arial" w:cs="Arial"/>
                <w:szCs w:val="24"/>
                <w:lang w:eastAsia="es-MX"/>
              </w:rPr>
            </w:pPr>
          </w:p>
          <w:p w:rsidR="00C32E6C" w:rsidRDefault="00C32E6C" w:rsidP="0062380B">
            <w:pPr>
              <w:tabs>
                <w:tab w:val="left" w:pos="180"/>
                <w:tab w:val="left" w:pos="360"/>
              </w:tabs>
              <w:ind w:left="360" w:right="348"/>
              <w:jc w:val="both"/>
              <w:rPr>
                <w:rFonts w:ascii="Arial" w:eastAsia="Times New Roman" w:hAnsi="Arial" w:cs="Arial"/>
                <w:szCs w:val="24"/>
                <w:lang w:eastAsia="es-MX"/>
              </w:rPr>
            </w:pPr>
            <w:r w:rsidRPr="00414BBB">
              <w:rPr>
                <w:rFonts w:ascii="Times New Roman" w:hAnsi="Times New Roman" w:cs="Times New Roman"/>
                <w:b/>
                <w:noProof/>
                <w:sz w:val="20"/>
              </w:rPr>
              <w:drawing>
                <wp:anchor distT="0" distB="0" distL="114300" distR="114300" simplePos="0" relativeHeight="251676672" behindDoc="0" locked="0" layoutInCell="1" allowOverlap="1" wp14:anchorId="42F7174F" wp14:editId="1C45F849">
                  <wp:simplePos x="0" y="0"/>
                  <wp:positionH relativeFrom="margin">
                    <wp:posOffset>294640</wp:posOffset>
                  </wp:positionH>
                  <wp:positionV relativeFrom="margin">
                    <wp:posOffset>3750310</wp:posOffset>
                  </wp:positionV>
                  <wp:extent cx="1009650" cy="137541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6.jpeg"/>
                          <pic:cNvPicPr/>
                        </pic:nvPicPr>
                        <pic:blipFill rotWithShape="1">
                          <a:blip r:embed="rId9" cstate="print">
                            <a:extLst>
                              <a:ext uri="{28A0092B-C50C-407E-A947-70E740481C1C}">
                                <a14:useLocalDpi xmlns:a14="http://schemas.microsoft.com/office/drawing/2010/main" val="0"/>
                              </a:ext>
                            </a:extLst>
                          </a:blip>
                          <a:srcRect l="21570" t="33485" r="41787"/>
                          <a:stretch/>
                        </pic:blipFill>
                        <pic:spPr bwMode="auto">
                          <a:xfrm>
                            <a:off x="0" y="0"/>
                            <a:ext cx="1009650" cy="137541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32E6C" w:rsidRDefault="00C32E6C" w:rsidP="0062380B">
            <w:pPr>
              <w:tabs>
                <w:tab w:val="left" w:pos="180"/>
                <w:tab w:val="left" w:pos="360"/>
              </w:tabs>
              <w:ind w:left="360" w:right="348"/>
              <w:jc w:val="both"/>
              <w:rPr>
                <w:rFonts w:ascii="Arial" w:eastAsia="Times New Roman" w:hAnsi="Arial" w:cs="Arial"/>
                <w:szCs w:val="24"/>
                <w:lang w:eastAsia="es-MX"/>
              </w:rPr>
            </w:pPr>
          </w:p>
          <w:p w:rsidR="00C32E6C" w:rsidRDefault="00C32E6C" w:rsidP="0062380B">
            <w:pPr>
              <w:tabs>
                <w:tab w:val="left" w:pos="180"/>
                <w:tab w:val="left" w:pos="360"/>
              </w:tabs>
              <w:ind w:left="360" w:right="348"/>
              <w:jc w:val="both"/>
              <w:rPr>
                <w:rFonts w:ascii="Arial" w:eastAsia="Times New Roman" w:hAnsi="Arial" w:cs="Arial"/>
                <w:szCs w:val="24"/>
                <w:lang w:eastAsia="es-MX"/>
              </w:rPr>
            </w:pPr>
          </w:p>
          <w:p w:rsidR="00C32E6C" w:rsidRPr="00414BBB" w:rsidRDefault="00C32E6C" w:rsidP="0062380B">
            <w:pPr>
              <w:tabs>
                <w:tab w:val="left" w:pos="180"/>
                <w:tab w:val="left" w:pos="360"/>
              </w:tabs>
              <w:ind w:left="360" w:right="348"/>
              <w:jc w:val="both"/>
              <w:rPr>
                <w:rFonts w:ascii="Arial" w:eastAsia="Times New Roman" w:hAnsi="Arial" w:cs="Arial"/>
                <w:szCs w:val="24"/>
                <w:lang w:eastAsia="es-MX"/>
              </w:rPr>
            </w:pPr>
          </w:p>
          <w:p w:rsidR="00AC5311" w:rsidRPr="00414BBB" w:rsidRDefault="00AC5311" w:rsidP="001F7299">
            <w:pPr>
              <w:tabs>
                <w:tab w:val="left" w:pos="180"/>
                <w:tab w:val="left" w:pos="360"/>
              </w:tabs>
              <w:ind w:left="360" w:right="348"/>
              <w:jc w:val="both"/>
              <w:rPr>
                <w:rFonts w:ascii="Arial" w:eastAsia="Times New Roman" w:hAnsi="Arial" w:cs="Arial"/>
                <w:color w:val="0070C0"/>
                <w:sz w:val="24"/>
                <w:szCs w:val="24"/>
                <w:lang w:eastAsia="es-MX"/>
              </w:rPr>
            </w:pPr>
          </w:p>
          <w:p w:rsidR="0066328D" w:rsidRPr="00414BBB" w:rsidRDefault="0066328D" w:rsidP="001F7299">
            <w:pPr>
              <w:tabs>
                <w:tab w:val="left" w:pos="180"/>
                <w:tab w:val="left" w:pos="360"/>
              </w:tabs>
              <w:ind w:left="360" w:right="348"/>
              <w:jc w:val="center"/>
              <w:rPr>
                <w:rFonts w:ascii="Arial" w:eastAsia="Times New Roman" w:hAnsi="Arial" w:cs="Arial"/>
                <w:b/>
                <w:i/>
                <w:color w:val="0070C0"/>
                <w:sz w:val="28"/>
                <w:szCs w:val="24"/>
                <w:lang w:eastAsia="es-MX"/>
              </w:rPr>
            </w:pPr>
            <w:r w:rsidRPr="00414BBB">
              <w:rPr>
                <w:rFonts w:ascii="Arial" w:eastAsia="Times New Roman" w:hAnsi="Arial" w:cs="Arial"/>
                <w:b/>
                <w:i/>
                <w:color w:val="0070C0"/>
                <w:sz w:val="28"/>
                <w:szCs w:val="24"/>
                <w:lang w:eastAsia="es-MX"/>
              </w:rPr>
              <w:t>¡Únase a la red y rompa el silencio!</w:t>
            </w:r>
          </w:p>
          <w:p w:rsidR="00F70E87" w:rsidRPr="00414BBB" w:rsidRDefault="00F70E87" w:rsidP="001F7299">
            <w:pPr>
              <w:tabs>
                <w:tab w:val="left" w:pos="180"/>
                <w:tab w:val="left" w:pos="360"/>
              </w:tabs>
              <w:ind w:left="360" w:right="348"/>
              <w:jc w:val="center"/>
              <w:rPr>
                <w:rFonts w:ascii="Arial" w:eastAsia="Times New Roman" w:hAnsi="Arial" w:cs="Arial"/>
                <w:sz w:val="24"/>
                <w:szCs w:val="24"/>
                <w:lang w:eastAsia="es-MX"/>
              </w:rPr>
            </w:pPr>
          </w:p>
          <w:p w:rsidR="005D6815" w:rsidRPr="00414BBB" w:rsidRDefault="005D6815" w:rsidP="00F70E87">
            <w:pPr>
              <w:tabs>
                <w:tab w:val="left" w:pos="180"/>
                <w:tab w:val="left" w:pos="360"/>
              </w:tabs>
              <w:ind w:left="360" w:right="348"/>
              <w:jc w:val="center"/>
              <w:rPr>
                <w:rFonts w:ascii="Arial" w:eastAsia="Times New Roman" w:hAnsi="Arial" w:cs="Arial"/>
                <w:sz w:val="24"/>
                <w:szCs w:val="24"/>
                <w:lang w:eastAsia="es-MX"/>
              </w:rPr>
            </w:pPr>
          </w:p>
        </w:tc>
        <w:tc>
          <w:tcPr>
            <w:tcW w:w="6480" w:type="dxa"/>
            <w:shd w:val="clear" w:color="auto" w:fill="auto"/>
          </w:tcPr>
          <w:p w:rsidR="00810683" w:rsidRPr="00690E50" w:rsidRDefault="00810683" w:rsidP="00482BC0">
            <w:pPr>
              <w:tabs>
                <w:tab w:val="left" w:pos="180"/>
              </w:tabs>
              <w:jc w:val="center"/>
              <w:rPr>
                <w:rFonts w:ascii="Arial" w:eastAsia="Times New Roman" w:hAnsi="Arial" w:cs="Arial"/>
                <w:b/>
                <w:bCs/>
                <w:i/>
                <w:sz w:val="24"/>
                <w:szCs w:val="24"/>
                <w:lang w:eastAsia="es-MX"/>
              </w:rPr>
            </w:pPr>
          </w:p>
          <w:p w:rsidR="0066328D" w:rsidRPr="00690E50" w:rsidRDefault="0066328D" w:rsidP="00482BC0">
            <w:pPr>
              <w:tabs>
                <w:tab w:val="left" w:pos="180"/>
              </w:tabs>
              <w:jc w:val="center"/>
              <w:rPr>
                <w:rFonts w:ascii="Arial" w:eastAsia="Times New Roman" w:hAnsi="Arial" w:cs="Arial"/>
                <w:b/>
                <w:bCs/>
                <w:i/>
                <w:color w:val="0070C0"/>
                <w:sz w:val="32"/>
                <w:szCs w:val="24"/>
                <w:lang w:eastAsia="es-MX"/>
              </w:rPr>
            </w:pPr>
            <w:r w:rsidRPr="00690E50">
              <w:rPr>
                <w:rFonts w:ascii="Arial" w:eastAsia="Times New Roman" w:hAnsi="Arial" w:cs="Arial"/>
                <w:b/>
                <w:bCs/>
                <w:i/>
                <w:color w:val="0070C0"/>
                <w:sz w:val="40"/>
                <w:szCs w:val="24"/>
                <w:lang w:eastAsia="es-MX"/>
              </w:rPr>
              <w:t>Nuestra visión</w:t>
            </w:r>
          </w:p>
          <w:p w:rsidR="0066328D" w:rsidRPr="00690E50" w:rsidRDefault="0066328D" w:rsidP="001C2301">
            <w:pPr>
              <w:tabs>
                <w:tab w:val="left" w:pos="180"/>
              </w:tabs>
              <w:ind w:left="708" w:right="702"/>
              <w:jc w:val="both"/>
              <w:rPr>
                <w:rFonts w:ascii="Arial" w:eastAsia="Times New Roman" w:hAnsi="Arial" w:cs="Arial"/>
                <w:b/>
                <w:sz w:val="24"/>
                <w:szCs w:val="24"/>
                <w:lang w:eastAsia="es-MX"/>
              </w:rPr>
            </w:pPr>
          </w:p>
          <w:p w:rsidR="0066328D" w:rsidRPr="008C0244" w:rsidRDefault="0066328D" w:rsidP="001C2301">
            <w:pPr>
              <w:tabs>
                <w:tab w:val="left" w:pos="669"/>
              </w:tabs>
              <w:ind w:left="759" w:right="792" w:firstLine="540"/>
              <w:jc w:val="both"/>
              <w:rPr>
                <w:rFonts w:ascii="Arial" w:eastAsia="Times New Roman" w:hAnsi="Arial" w:cs="Arial"/>
                <w:szCs w:val="24"/>
                <w:lang w:eastAsia="es-MX"/>
              </w:rPr>
            </w:pPr>
            <w:r w:rsidRPr="008C0244">
              <w:rPr>
                <w:rFonts w:ascii="Arial" w:eastAsia="Times New Roman" w:hAnsi="Arial" w:cs="Arial"/>
                <w:szCs w:val="24"/>
                <w:lang w:eastAsia="es-MX"/>
              </w:rPr>
              <w:t>La visión del DSNMC   (Red de Síndrome de Down del Condado de Montgomery, por sus siglas en inglés) es, ser un recurso integral sobre el Síndrome de Down en el área metropolitana de Washington, DC.</w:t>
            </w:r>
          </w:p>
          <w:p w:rsidR="0066328D" w:rsidRPr="008C0244" w:rsidRDefault="0066328D" w:rsidP="001C2301">
            <w:pPr>
              <w:tabs>
                <w:tab w:val="left" w:pos="246"/>
                <w:tab w:val="left" w:pos="669"/>
              </w:tabs>
              <w:ind w:left="759" w:right="792"/>
              <w:jc w:val="both"/>
              <w:rPr>
                <w:rFonts w:ascii="Arial" w:eastAsia="Times New Roman" w:hAnsi="Arial" w:cs="Arial"/>
                <w:noProof/>
                <w:szCs w:val="24"/>
                <w:lang w:eastAsia="es-MX"/>
              </w:rPr>
            </w:pPr>
          </w:p>
          <w:p w:rsidR="005D6815" w:rsidRDefault="00414BBB" w:rsidP="001C2301">
            <w:pPr>
              <w:tabs>
                <w:tab w:val="left" w:pos="246"/>
                <w:tab w:val="left" w:pos="669"/>
              </w:tabs>
              <w:ind w:left="759" w:right="792" w:firstLine="540"/>
              <w:jc w:val="both"/>
              <w:rPr>
                <w:rFonts w:ascii="Arial" w:eastAsia="Times New Roman" w:hAnsi="Arial" w:cs="Arial"/>
                <w:szCs w:val="24"/>
                <w:lang w:eastAsia="es-MX"/>
              </w:rPr>
            </w:pPr>
            <w:r>
              <w:rPr>
                <w:rFonts w:ascii="Arial" w:eastAsia="Times New Roman" w:hAnsi="Arial" w:cs="Arial"/>
                <w:szCs w:val="24"/>
                <w:lang w:eastAsia="es-MX"/>
              </w:rPr>
              <w:t>Además t</w:t>
            </w:r>
            <w:r w:rsidR="0066328D" w:rsidRPr="008C0244">
              <w:rPr>
                <w:rFonts w:ascii="Arial" w:eastAsia="Times New Roman" w:hAnsi="Arial" w:cs="Arial"/>
                <w:szCs w:val="24"/>
                <w:lang w:eastAsia="es-MX"/>
              </w:rPr>
              <w:t>enemos la visión</w:t>
            </w:r>
            <w:bookmarkStart w:id="0" w:name="_GoBack"/>
            <w:bookmarkEnd w:id="0"/>
            <w:r w:rsidR="0066328D" w:rsidRPr="008C0244">
              <w:rPr>
                <w:rFonts w:ascii="Arial" w:eastAsia="Times New Roman" w:hAnsi="Arial" w:cs="Arial"/>
                <w:szCs w:val="24"/>
                <w:lang w:eastAsia="es-MX"/>
              </w:rPr>
              <w:t xml:space="preserve"> de  una comunidad donde las personas con síndrome de Down puedan desarrollar </w:t>
            </w:r>
            <w:r>
              <w:rPr>
                <w:rFonts w:ascii="Arial" w:eastAsia="Times New Roman" w:hAnsi="Arial" w:cs="Arial"/>
                <w:szCs w:val="24"/>
                <w:lang w:eastAsia="es-MX"/>
              </w:rPr>
              <w:t>al máximo</w:t>
            </w:r>
            <w:r w:rsidR="0066328D" w:rsidRPr="008C0244">
              <w:rPr>
                <w:rFonts w:ascii="Arial" w:eastAsia="Times New Roman" w:hAnsi="Arial" w:cs="Arial"/>
                <w:szCs w:val="24"/>
                <w:lang w:eastAsia="es-MX"/>
              </w:rPr>
              <w:t xml:space="preserve"> su potencial y al igual que sus familias, sean recibidos con toda la justicia, el entusiasmo y la motivación de la comunidad.</w:t>
            </w:r>
          </w:p>
          <w:p w:rsidR="008C0244" w:rsidRDefault="008C0244" w:rsidP="008C0244">
            <w:pPr>
              <w:tabs>
                <w:tab w:val="left" w:pos="246"/>
              </w:tabs>
              <w:ind w:left="489" w:right="522"/>
              <w:jc w:val="both"/>
              <w:rPr>
                <w:rFonts w:ascii="Arial" w:eastAsia="Times New Roman" w:hAnsi="Arial" w:cs="Arial"/>
                <w:szCs w:val="24"/>
                <w:lang w:eastAsia="es-MX"/>
              </w:rPr>
            </w:pPr>
          </w:p>
          <w:p w:rsidR="008C0244" w:rsidRPr="008C0244" w:rsidRDefault="008C0244" w:rsidP="008C0244">
            <w:pPr>
              <w:tabs>
                <w:tab w:val="left" w:pos="246"/>
              </w:tabs>
              <w:ind w:left="489" w:right="522"/>
              <w:jc w:val="both"/>
              <w:rPr>
                <w:rFonts w:ascii="Arial" w:eastAsia="Times New Roman" w:hAnsi="Arial" w:cs="Arial"/>
                <w:szCs w:val="24"/>
                <w:lang w:eastAsia="es-MX"/>
              </w:rPr>
            </w:pPr>
          </w:p>
          <w:p w:rsidR="005D6815" w:rsidRDefault="008C0244" w:rsidP="008C0244">
            <w:pPr>
              <w:tabs>
                <w:tab w:val="left" w:pos="246"/>
              </w:tabs>
              <w:ind w:left="246" w:right="372"/>
              <w:jc w:val="center"/>
              <w:rPr>
                <w:rFonts w:ascii="Arial" w:eastAsia="Times New Roman" w:hAnsi="Arial" w:cs="Arial"/>
                <w:noProof/>
                <w:sz w:val="24"/>
                <w:szCs w:val="24"/>
                <w:lang w:eastAsia="es-MX"/>
              </w:rPr>
            </w:pPr>
            <w:r w:rsidRPr="00690E50">
              <w:rPr>
                <w:rFonts w:ascii="Times New Roman" w:eastAsia="Times New Roman" w:hAnsi="Times New Roman" w:cs="Times New Roman"/>
                <w:noProof/>
                <w:sz w:val="24"/>
                <w:szCs w:val="24"/>
              </w:rPr>
              <w:drawing>
                <wp:inline distT="0" distB="0" distL="0" distR="0" wp14:anchorId="4352C00B" wp14:editId="589E3053">
                  <wp:extent cx="2776250" cy="1024526"/>
                  <wp:effectExtent l="0" t="0" r="5080" b="444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776250" cy="1024526"/>
                          </a:xfrm>
                          <a:prstGeom prst="rect">
                            <a:avLst/>
                          </a:prstGeom>
                          <a:ln>
                            <a:noFill/>
                          </a:ln>
                        </pic:spPr>
                      </pic:pic>
                    </a:graphicData>
                  </a:graphic>
                </wp:inline>
              </w:drawing>
            </w:r>
          </w:p>
          <w:p w:rsidR="00BA7C69" w:rsidRDefault="00BA7C69" w:rsidP="00482BC0">
            <w:pPr>
              <w:tabs>
                <w:tab w:val="left" w:pos="246"/>
              </w:tabs>
              <w:ind w:left="246" w:right="372"/>
              <w:jc w:val="both"/>
              <w:rPr>
                <w:rFonts w:ascii="Arial" w:eastAsia="Times New Roman" w:hAnsi="Arial" w:cs="Arial"/>
                <w:noProof/>
                <w:sz w:val="24"/>
                <w:szCs w:val="24"/>
                <w:lang w:eastAsia="es-MX"/>
              </w:rPr>
            </w:pPr>
          </w:p>
          <w:p w:rsidR="0066328D" w:rsidRPr="00690E50" w:rsidRDefault="008C0244" w:rsidP="00BA7C69">
            <w:pPr>
              <w:ind w:right="314"/>
              <w:jc w:val="center"/>
              <w:rPr>
                <w:rFonts w:ascii="Arial" w:eastAsia="Times New Roman" w:hAnsi="Arial" w:cs="Arial"/>
                <w:bCs/>
                <w:i/>
                <w:sz w:val="24"/>
                <w:szCs w:val="24"/>
                <w:lang w:eastAsia="es-MX"/>
              </w:rPr>
            </w:pPr>
            <w:r w:rsidRPr="00690E50">
              <w:rPr>
                <w:noProof/>
              </w:rPr>
              <w:drawing>
                <wp:anchor distT="0" distB="0" distL="114300" distR="114300" simplePos="0" relativeHeight="251680768" behindDoc="0" locked="0" layoutInCell="1" allowOverlap="1" wp14:anchorId="47B0C12F" wp14:editId="62F00A87">
                  <wp:simplePos x="0" y="0"/>
                  <wp:positionH relativeFrom="margin">
                    <wp:posOffset>564515</wp:posOffset>
                  </wp:positionH>
                  <wp:positionV relativeFrom="margin">
                    <wp:posOffset>4455795</wp:posOffset>
                  </wp:positionV>
                  <wp:extent cx="2626360" cy="1173480"/>
                  <wp:effectExtent l="0" t="0" r="254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rotWithShape="1">
                          <a:blip r:embed="rId11" cstate="print">
                            <a:extLst>
                              <a:ext uri="{28A0092B-C50C-407E-A947-70E740481C1C}">
                                <a14:useLocalDpi xmlns:a14="http://schemas.microsoft.com/office/drawing/2010/main" val="0"/>
                              </a:ext>
                            </a:extLst>
                          </a:blip>
                          <a:srcRect t="21648" b="19314"/>
                          <a:stretch/>
                        </pic:blipFill>
                        <pic:spPr bwMode="auto">
                          <a:xfrm>
                            <a:off x="0" y="0"/>
                            <a:ext cx="2626360" cy="117348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924" w:type="dxa"/>
          </w:tcPr>
          <w:p w:rsidR="00810683" w:rsidRPr="00690E50" w:rsidRDefault="00810683" w:rsidP="00482BC0">
            <w:pPr>
              <w:jc w:val="center"/>
              <w:rPr>
                <w:rFonts w:ascii="Arial" w:eastAsia="Times New Roman" w:hAnsi="Arial" w:cs="Arial"/>
                <w:b/>
                <w:bCs/>
                <w:i/>
                <w:color w:val="0070C0"/>
                <w:sz w:val="24"/>
                <w:szCs w:val="24"/>
                <w:lang w:eastAsia="es-MX"/>
              </w:rPr>
            </w:pPr>
          </w:p>
          <w:p w:rsidR="0066328D" w:rsidRPr="005D6815" w:rsidRDefault="0066328D" w:rsidP="00482BC0">
            <w:pPr>
              <w:jc w:val="center"/>
              <w:rPr>
                <w:rFonts w:ascii="Arial" w:eastAsia="Times New Roman" w:hAnsi="Arial" w:cs="Arial"/>
                <w:b/>
                <w:bCs/>
                <w:i/>
                <w:color w:val="0070C0"/>
                <w:sz w:val="40"/>
                <w:szCs w:val="24"/>
                <w:lang w:eastAsia="es-MX"/>
              </w:rPr>
            </w:pPr>
            <w:r w:rsidRPr="005D6815">
              <w:rPr>
                <w:rFonts w:ascii="Arial" w:eastAsia="Times New Roman" w:hAnsi="Arial" w:cs="Arial"/>
                <w:b/>
                <w:bCs/>
                <w:i/>
                <w:color w:val="0070C0"/>
                <w:sz w:val="40"/>
                <w:szCs w:val="24"/>
                <w:lang w:eastAsia="es-MX"/>
              </w:rPr>
              <w:t xml:space="preserve">Nosotros valoramos…   </w:t>
            </w:r>
          </w:p>
          <w:p w:rsidR="0066328D" w:rsidRPr="0047651C" w:rsidRDefault="0066328D" w:rsidP="00482BC0">
            <w:pPr>
              <w:jc w:val="center"/>
              <w:rPr>
                <w:rFonts w:ascii="Arial" w:eastAsia="Times New Roman" w:hAnsi="Arial" w:cs="Arial"/>
                <w:i/>
                <w:color w:val="222222"/>
                <w:sz w:val="24"/>
                <w:szCs w:val="24"/>
                <w:lang w:eastAsia="es-MX"/>
              </w:rPr>
            </w:pPr>
          </w:p>
          <w:p w:rsidR="0066328D" w:rsidRDefault="00C32E6C" w:rsidP="00964FE4">
            <w:pPr>
              <w:pStyle w:val="ListParagraph"/>
              <w:numPr>
                <w:ilvl w:val="0"/>
                <w:numId w:val="8"/>
              </w:numPr>
              <w:ind w:left="360" w:right="306"/>
              <w:rPr>
                <w:rFonts w:ascii="Arial" w:eastAsia="Times New Roman" w:hAnsi="Arial" w:cs="Arial"/>
                <w:color w:val="222222"/>
                <w:szCs w:val="24"/>
                <w:lang w:eastAsia="es-MX"/>
              </w:rPr>
            </w:pPr>
            <w:r w:rsidRPr="008C0244">
              <w:rPr>
                <w:rFonts w:ascii="Arial" w:eastAsia="Times New Roman" w:hAnsi="Arial" w:cs="Arial"/>
                <w:b/>
                <w:noProof/>
                <w:color w:val="222222"/>
                <w:sz w:val="16"/>
                <w:szCs w:val="18"/>
              </w:rPr>
              <w:drawing>
                <wp:anchor distT="0" distB="0" distL="114300" distR="114300" simplePos="0" relativeHeight="251686912" behindDoc="0" locked="0" layoutInCell="1" allowOverlap="1" wp14:anchorId="2DD0D0CF" wp14:editId="3EE76107">
                  <wp:simplePos x="0" y="0"/>
                  <wp:positionH relativeFrom="margin">
                    <wp:posOffset>1283335</wp:posOffset>
                  </wp:positionH>
                  <wp:positionV relativeFrom="margin">
                    <wp:posOffset>1013460</wp:posOffset>
                  </wp:positionV>
                  <wp:extent cx="1127125" cy="848360"/>
                  <wp:effectExtent l="25083" t="13017" r="21907" b="21908"/>
                  <wp:wrapSquare wrapText="bothSides"/>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jpeg"/>
                          <pic:cNvPicPr/>
                        </pic:nvPicPr>
                        <pic:blipFill rotWithShape="1">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18851" t="5943" b="14125"/>
                          <a:stretch/>
                        </pic:blipFill>
                        <pic:spPr bwMode="auto">
                          <a:xfrm rot="5400000">
                            <a:off x="0" y="0"/>
                            <a:ext cx="1127125" cy="848360"/>
                          </a:xfrm>
                          <a:prstGeom prst="roundRect">
                            <a:avLst>
                              <a:gd name="adj" fmla="val 8594"/>
                            </a:avLst>
                          </a:prstGeom>
                          <a:solidFill>
                            <a:srgbClr val="FFFFFF">
                              <a:shade val="85000"/>
                            </a:srgbClr>
                          </a:solidFill>
                          <a:ln>
                            <a:solidFill>
                              <a:schemeClr val="bg1">
                                <a:lumMod val="50000"/>
                              </a:schemeClr>
                            </a:solid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328D" w:rsidRPr="00964FE4">
              <w:rPr>
                <w:rFonts w:ascii="Arial" w:eastAsia="Times New Roman" w:hAnsi="Arial" w:cs="Arial"/>
                <w:color w:val="222222"/>
                <w:szCs w:val="24"/>
                <w:lang w:eastAsia="es-MX"/>
              </w:rPr>
              <w:t>Los derechos de las personas con Síndrome de Down de participar en las decisiones sobre su vida  incluyendo dónde vivir, aprender, trabajar y jugar.</w:t>
            </w:r>
          </w:p>
          <w:p w:rsidR="00964FE4" w:rsidRPr="00964FE4" w:rsidRDefault="00964FE4" w:rsidP="00964FE4">
            <w:pPr>
              <w:pStyle w:val="ListParagraph"/>
              <w:ind w:left="360" w:right="306"/>
              <w:rPr>
                <w:rFonts w:ascii="Arial" w:eastAsia="Times New Roman" w:hAnsi="Arial" w:cs="Arial"/>
                <w:color w:val="222222"/>
                <w:sz w:val="12"/>
                <w:szCs w:val="24"/>
                <w:lang w:eastAsia="es-MX"/>
              </w:rPr>
            </w:pPr>
          </w:p>
          <w:p w:rsidR="0062380B" w:rsidRPr="00964FE4" w:rsidRDefault="0066328D" w:rsidP="00964FE4">
            <w:pPr>
              <w:pStyle w:val="ListParagraph"/>
              <w:numPr>
                <w:ilvl w:val="0"/>
                <w:numId w:val="8"/>
              </w:numPr>
              <w:ind w:left="360" w:right="306"/>
              <w:rPr>
                <w:rFonts w:ascii="Arial" w:eastAsia="Times New Roman" w:hAnsi="Arial" w:cs="Arial"/>
                <w:color w:val="222222"/>
                <w:szCs w:val="24"/>
                <w:lang w:eastAsia="es-MX"/>
              </w:rPr>
            </w:pPr>
            <w:r w:rsidRPr="00964FE4">
              <w:rPr>
                <w:rFonts w:ascii="Arial" w:eastAsia="Times New Roman" w:hAnsi="Arial" w:cs="Arial"/>
                <w:color w:val="222222"/>
                <w:szCs w:val="24"/>
                <w:lang w:eastAsia="es-MX"/>
              </w:rPr>
              <w:t>El papel de las familias en la liberación del potencial y desarrollo de las personas con Síndrome de Down.</w:t>
            </w:r>
          </w:p>
          <w:p w:rsidR="0062380B" w:rsidRPr="00964FE4" w:rsidRDefault="0062380B" w:rsidP="00964FE4">
            <w:pPr>
              <w:ind w:right="306"/>
              <w:rPr>
                <w:rFonts w:ascii="Arial" w:eastAsia="Times New Roman" w:hAnsi="Arial" w:cs="Arial"/>
                <w:color w:val="222222"/>
                <w:sz w:val="12"/>
                <w:szCs w:val="24"/>
                <w:lang w:eastAsia="es-MX"/>
              </w:rPr>
            </w:pPr>
          </w:p>
          <w:p w:rsidR="0066328D" w:rsidRPr="00964FE4" w:rsidRDefault="0066328D" w:rsidP="00964FE4">
            <w:pPr>
              <w:pStyle w:val="ListParagraph"/>
              <w:numPr>
                <w:ilvl w:val="0"/>
                <w:numId w:val="8"/>
              </w:numPr>
              <w:ind w:left="360" w:right="306"/>
              <w:rPr>
                <w:rFonts w:ascii="Arial" w:eastAsia="Times New Roman" w:hAnsi="Arial" w:cs="Arial"/>
                <w:color w:val="222222"/>
                <w:szCs w:val="24"/>
                <w:lang w:eastAsia="es-MX"/>
              </w:rPr>
            </w:pPr>
            <w:r w:rsidRPr="00964FE4">
              <w:rPr>
                <w:rFonts w:ascii="Arial" w:eastAsia="Times New Roman" w:hAnsi="Arial" w:cs="Arial"/>
                <w:color w:val="222222"/>
                <w:szCs w:val="24"/>
                <w:lang w:eastAsia="es-MX"/>
              </w:rPr>
              <w:t>La importancia de una comunidad bien informada, que acepta e incluye.</w:t>
            </w:r>
          </w:p>
          <w:p w:rsidR="0066328D" w:rsidRPr="00964FE4" w:rsidRDefault="0066328D" w:rsidP="00964FE4">
            <w:pPr>
              <w:pStyle w:val="ListParagraph"/>
              <w:ind w:left="0" w:right="306"/>
              <w:rPr>
                <w:rFonts w:ascii="Arial" w:eastAsia="Times New Roman" w:hAnsi="Arial" w:cs="Arial"/>
                <w:color w:val="222222"/>
                <w:sz w:val="12"/>
                <w:szCs w:val="24"/>
                <w:lang w:eastAsia="es-MX"/>
              </w:rPr>
            </w:pPr>
          </w:p>
          <w:p w:rsidR="0066328D" w:rsidRPr="00964FE4" w:rsidRDefault="0066328D" w:rsidP="00964FE4">
            <w:pPr>
              <w:pStyle w:val="ListParagraph"/>
              <w:numPr>
                <w:ilvl w:val="0"/>
                <w:numId w:val="8"/>
              </w:numPr>
              <w:ind w:left="360" w:right="306"/>
              <w:rPr>
                <w:rFonts w:ascii="Arial" w:eastAsia="Times New Roman" w:hAnsi="Arial" w:cs="Arial"/>
                <w:color w:val="222222"/>
                <w:szCs w:val="24"/>
                <w:lang w:eastAsia="es-MX"/>
              </w:rPr>
            </w:pPr>
            <w:r w:rsidRPr="00964FE4">
              <w:rPr>
                <w:rFonts w:ascii="Arial" w:eastAsia="Times New Roman" w:hAnsi="Arial" w:cs="Arial"/>
                <w:color w:val="222222"/>
                <w:szCs w:val="24"/>
                <w:lang w:eastAsia="es-MX"/>
              </w:rPr>
              <w:t xml:space="preserve">La diversidad </w:t>
            </w:r>
            <w:r w:rsidR="00C603BE" w:rsidRPr="00964FE4">
              <w:rPr>
                <w:rFonts w:ascii="Arial" w:eastAsia="Times New Roman" w:hAnsi="Arial" w:cs="Arial"/>
                <w:color w:val="222222"/>
                <w:szCs w:val="24"/>
                <w:lang w:eastAsia="es-MX"/>
              </w:rPr>
              <w:t>de</w:t>
            </w:r>
            <w:r w:rsidRPr="00964FE4">
              <w:rPr>
                <w:rFonts w:ascii="Arial" w:eastAsia="Times New Roman" w:hAnsi="Arial" w:cs="Arial"/>
                <w:color w:val="222222"/>
                <w:szCs w:val="24"/>
                <w:lang w:eastAsia="es-MX"/>
              </w:rPr>
              <w:t xml:space="preserve"> nuestra comunidad, la cual se verá reflejada en nuestros miembros, junta directiva y comunidad.</w:t>
            </w:r>
          </w:p>
          <w:p w:rsidR="0066328D" w:rsidRPr="00964FE4" w:rsidRDefault="0066328D" w:rsidP="00964FE4">
            <w:pPr>
              <w:ind w:right="306"/>
              <w:rPr>
                <w:rFonts w:ascii="Arial" w:eastAsia="Times New Roman" w:hAnsi="Arial" w:cs="Arial"/>
                <w:noProof/>
                <w:color w:val="222222"/>
                <w:sz w:val="12"/>
                <w:szCs w:val="24"/>
                <w:lang w:eastAsia="es-MX"/>
              </w:rPr>
            </w:pPr>
          </w:p>
          <w:p w:rsidR="0066328D" w:rsidRPr="00964FE4" w:rsidRDefault="0066328D" w:rsidP="00964FE4">
            <w:pPr>
              <w:pStyle w:val="ListParagraph"/>
              <w:numPr>
                <w:ilvl w:val="0"/>
                <w:numId w:val="8"/>
              </w:numPr>
              <w:ind w:left="360" w:right="306"/>
              <w:rPr>
                <w:rFonts w:ascii="Arial" w:eastAsia="Times New Roman" w:hAnsi="Arial" w:cs="Arial"/>
                <w:color w:val="222222"/>
                <w:szCs w:val="24"/>
                <w:lang w:eastAsia="es-MX"/>
              </w:rPr>
            </w:pPr>
            <w:r w:rsidRPr="00964FE4">
              <w:rPr>
                <w:rFonts w:ascii="Arial" w:eastAsia="Times New Roman" w:hAnsi="Arial" w:cs="Arial"/>
                <w:color w:val="222222"/>
                <w:szCs w:val="24"/>
                <w:lang w:eastAsia="es-MX"/>
              </w:rPr>
              <w:t>Una membresía comprometida y un liderazgo competente.</w:t>
            </w:r>
          </w:p>
          <w:p w:rsidR="0066328D" w:rsidRPr="00964FE4" w:rsidRDefault="0066328D" w:rsidP="00964FE4">
            <w:pPr>
              <w:ind w:right="306"/>
              <w:rPr>
                <w:rFonts w:ascii="Arial" w:eastAsia="Times New Roman" w:hAnsi="Arial" w:cs="Arial"/>
                <w:color w:val="222222"/>
                <w:sz w:val="12"/>
                <w:szCs w:val="24"/>
                <w:lang w:eastAsia="es-MX"/>
              </w:rPr>
            </w:pPr>
          </w:p>
          <w:p w:rsidR="0066328D" w:rsidRPr="00964FE4" w:rsidRDefault="0066328D" w:rsidP="00964FE4">
            <w:pPr>
              <w:pStyle w:val="ListParagraph"/>
              <w:numPr>
                <w:ilvl w:val="0"/>
                <w:numId w:val="8"/>
              </w:numPr>
              <w:ind w:left="360" w:right="306"/>
              <w:rPr>
                <w:rFonts w:ascii="Arial" w:eastAsia="Times New Roman" w:hAnsi="Arial" w:cs="Arial"/>
                <w:color w:val="222222"/>
                <w:szCs w:val="24"/>
                <w:lang w:eastAsia="es-MX"/>
              </w:rPr>
            </w:pPr>
            <w:r w:rsidRPr="00964FE4">
              <w:rPr>
                <w:rFonts w:ascii="Arial" w:eastAsia="Times New Roman" w:hAnsi="Arial" w:cs="Arial"/>
                <w:color w:val="222222"/>
                <w:szCs w:val="24"/>
                <w:lang w:eastAsia="es-MX"/>
              </w:rPr>
              <w:t>La contribución de nuestros voluntarios.</w:t>
            </w:r>
          </w:p>
          <w:p w:rsidR="0066328D" w:rsidRPr="00964FE4" w:rsidRDefault="0066328D" w:rsidP="00964FE4">
            <w:pPr>
              <w:ind w:right="306"/>
              <w:rPr>
                <w:rFonts w:ascii="Arial" w:eastAsia="Times New Roman" w:hAnsi="Arial" w:cs="Arial"/>
                <w:color w:val="222222"/>
                <w:sz w:val="12"/>
                <w:szCs w:val="24"/>
                <w:lang w:eastAsia="es-MX"/>
              </w:rPr>
            </w:pPr>
          </w:p>
          <w:p w:rsidR="0066328D" w:rsidRPr="00964FE4" w:rsidRDefault="0066328D" w:rsidP="00964FE4">
            <w:pPr>
              <w:pStyle w:val="ListParagraph"/>
              <w:numPr>
                <w:ilvl w:val="0"/>
                <w:numId w:val="8"/>
              </w:numPr>
              <w:ind w:left="360" w:right="306"/>
              <w:rPr>
                <w:rFonts w:ascii="Arial" w:eastAsia="Times New Roman" w:hAnsi="Arial" w:cs="Arial"/>
                <w:color w:val="222222"/>
                <w:szCs w:val="24"/>
                <w:lang w:eastAsia="es-MX"/>
              </w:rPr>
            </w:pPr>
            <w:r w:rsidRPr="00964FE4">
              <w:rPr>
                <w:rFonts w:ascii="Arial" w:eastAsia="Times New Roman" w:hAnsi="Arial" w:cs="Arial"/>
                <w:color w:val="222222"/>
                <w:szCs w:val="24"/>
                <w:lang w:eastAsia="es-MX"/>
              </w:rPr>
              <w:t xml:space="preserve">La educación </w:t>
            </w:r>
            <w:r w:rsidR="00C603BE" w:rsidRPr="00964FE4">
              <w:rPr>
                <w:rFonts w:ascii="Arial" w:eastAsia="Times New Roman" w:hAnsi="Arial" w:cs="Arial"/>
                <w:color w:val="222222"/>
                <w:szCs w:val="24"/>
                <w:lang w:eastAsia="es-MX"/>
              </w:rPr>
              <w:t>sobre</w:t>
            </w:r>
            <w:r w:rsidRPr="00964FE4">
              <w:rPr>
                <w:rFonts w:ascii="Arial" w:eastAsia="Times New Roman" w:hAnsi="Arial" w:cs="Arial"/>
                <w:color w:val="222222"/>
                <w:szCs w:val="24"/>
                <w:lang w:eastAsia="es-MX"/>
              </w:rPr>
              <w:t xml:space="preserve"> los problemas en las normativas y políticas referidas al síndrome de Down.</w:t>
            </w:r>
          </w:p>
          <w:p w:rsidR="0066328D" w:rsidRPr="00964FE4" w:rsidRDefault="0066328D" w:rsidP="00964FE4">
            <w:pPr>
              <w:ind w:right="306"/>
              <w:rPr>
                <w:rFonts w:ascii="Arial" w:eastAsia="Times New Roman" w:hAnsi="Arial" w:cs="Arial"/>
                <w:color w:val="222222"/>
                <w:sz w:val="12"/>
                <w:szCs w:val="24"/>
                <w:lang w:eastAsia="es-MX"/>
              </w:rPr>
            </w:pPr>
          </w:p>
          <w:p w:rsidR="0066328D" w:rsidRPr="00964FE4" w:rsidRDefault="0066328D" w:rsidP="00964FE4">
            <w:pPr>
              <w:pStyle w:val="ListParagraph"/>
              <w:numPr>
                <w:ilvl w:val="0"/>
                <w:numId w:val="8"/>
              </w:numPr>
              <w:ind w:left="360" w:right="306"/>
              <w:rPr>
                <w:rFonts w:ascii="Arial" w:eastAsia="Times New Roman" w:hAnsi="Arial" w:cs="Arial"/>
                <w:bCs/>
                <w:i/>
                <w:color w:val="222222"/>
                <w:sz w:val="24"/>
                <w:szCs w:val="24"/>
                <w:lang w:eastAsia="es-MX"/>
              </w:rPr>
            </w:pPr>
            <w:r w:rsidRPr="00964FE4">
              <w:rPr>
                <w:rFonts w:ascii="Arial" w:eastAsia="Times New Roman" w:hAnsi="Arial" w:cs="Arial"/>
                <w:color w:val="222222"/>
                <w:szCs w:val="24"/>
                <w:lang w:eastAsia="es-MX"/>
              </w:rPr>
              <w:t xml:space="preserve">La investigación </w:t>
            </w:r>
            <w:r w:rsidR="00C603BE" w:rsidRPr="00964FE4">
              <w:rPr>
                <w:rFonts w:ascii="Arial" w:eastAsia="Times New Roman" w:hAnsi="Arial" w:cs="Arial"/>
                <w:color w:val="222222"/>
                <w:szCs w:val="24"/>
                <w:lang w:eastAsia="es-MX"/>
              </w:rPr>
              <w:t>científica según</w:t>
            </w:r>
            <w:r w:rsidRPr="00964FE4">
              <w:rPr>
                <w:rFonts w:ascii="Arial" w:eastAsia="Times New Roman" w:hAnsi="Arial" w:cs="Arial"/>
                <w:color w:val="222222"/>
                <w:szCs w:val="24"/>
                <w:lang w:eastAsia="es-MX"/>
              </w:rPr>
              <w:t xml:space="preserve"> las directrices de los derechos humanos, y enfocada  a mejorar la calidad de vida.</w:t>
            </w:r>
          </w:p>
        </w:tc>
      </w:tr>
      <w:tr w:rsidR="000948A5" w:rsidRPr="0066328D" w:rsidTr="00AD0BEC">
        <w:trPr>
          <w:trHeight w:val="10985"/>
        </w:trPr>
        <w:tc>
          <w:tcPr>
            <w:tcW w:w="4518" w:type="dxa"/>
            <w:shd w:val="clear" w:color="auto" w:fill="auto"/>
          </w:tcPr>
          <w:p w:rsidR="000948A5" w:rsidRPr="00414BBB" w:rsidRDefault="000948A5" w:rsidP="001F7299">
            <w:pPr>
              <w:jc w:val="center"/>
              <w:rPr>
                <w:rFonts w:ascii="Arial" w:eastAsia="Times New Roman" w:hAnsi="Arial" w:cs="Arial"/>
                <w:b/>
                <w:bCs/>
                <w:sz w:val="48"/>
                <w:szCs w:val="24"/>
                <w:lang w:eastAsia="es-MX"/>
              </w:rPr>
            </w:pPr>
          </w:p>
          <w:p w:rsidR="001F7299" w:rsidRPr="00414BBB" w:rsidRDefault="001F7299" w:rsidP="001F7299">
            <w:pPr>
              <w:pStyle w:val="NormalWeb"/>
              <w:spacing w:before="0" w:beforeAutospacing="0" w:after="0" w:afterAutospacing="0"/>
              <w:jc w:val="center"/>
              <w:rPr>
                <w:rFonts w:ascii="Arial" w:hAnsi="Arial" w:cs="Arial"/>
                <w:b/>
                <w:i/>
                <w:color w:val="0070C0"/>
                <w:sz w:val="40"/>
                <w:szCs w:val="28"/>
              </w:rPr>
            </w:pPr>
            <w:r w:rsidRPr="00414BBB">
              <w:rPr>
                <w:rFonts w:ascii="Arial" w:hAnsi="Arial" w:cs="Arial"/>
                <w:b/>
                <w:i/>
                <w:color w:val="0070C0"/>
                <w:sz w:val="40"/>
                <w:szCs w:val="28"/>
              </w:rPr>
              <w:t>Nuestra</w:t>
            </w:r>
            <w:r w:rsidR="00BA7C69" w:rsidRPr="00414BBB">
              <w:rPr>
                <w:rFonts w:ascii="Arial" w:hAnsi="Arial" w:cs="Arial"/>
                <w:b/>
                <w:bCs/>
                <w:i/>
                <w:color w:val="0070C0"/>
                <w:sz w:val="40"/>
                <w:szCs w:val="28"/>
              </w:rPr>
              <w:t xml:space="preserve"> misión</w:t>
            </w:r>
          </w:p>
          <w:p w:rsidR="001F7299" w:rsidRPr="00414BBB" w:rsidRDefault="00964FE4" w:rsidP="001F7299">
            <w:pPr>
              <w:pStyle w:val="NormalWeb"/>
              <w:spacing w:before="0" w:beforeAutospacing="0" w:after="0" w:afterAutospacing="0"/>
              <w:rPr>
                <w:rFonts w:ascii="Arial" w:hAnsi="Arial" w:cs="Arial"/>
              </w:rPr>
            </w:pPr>
            <w:r w:rsidRPr="00414BBB">
              <w:rPr>
                <w:noProof/>
                <w:sz w:val="20"/>
              </w:rPr>
              <w:drawing>
                <wp:anchor distT="0" distB="0" distL="114300" distR="114300" simplePos="0" relativeHeight="251688960" behindDoc="0" locked="0" layoutInCell="1" allowOverlap="1" wp14:anchorId="77D7CA55" wp14:editId="2C7A0874">
                  <wp:simplePos x="0" y="0"/>
                  <wp:positionH relativeFrom="margin">
                    <wp:posOffset>1701800</wp:posOffset>
                  </wp:positionH>
                  <wp:positionV relativeFrom="margin">
                    <wp:posOffset>790575</wp:posOffset>
                  </wp:positionV>
                  <wp:extent cx="1021715" cy="1186815"/>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1715" cy="118681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rsidR="001F7299" w:rsidRPr="00414BBB" w:rsidRDefault="001F7299" w:rsidP="008C0244">
            <w:pPr>
              <w:pStyle w:val="NormalWeb"/>
              <w:tabs>
                <w:tab w:val="left" w:pos="3828"/>
                <w:tab w:val="left" w:pos="3969"/>
              </w:tabs>
              <w:spacing w:before="0" w:beforeAutospacing="0" w:after="0" w:afterAutospacing="0"/>
              <w:ind w:left="360" w:right="348"/>
              <w:jc w:val="both"/>
              <w:rPr>
                <w:rFonts w:ascii="Arial" w:hAnsi="Arial" w:cs="Arial"/>
                <w:sz w:val="22"/>
              </w:rPr>
            </w:pPr>
            <w:r w:rsidRPr="00414BBB">
              <w:rPr>
                <w:rFonts w:ascii="Arial" w:hAnsi="Arial" w:cs="Arial"/>
                <w:sz w:val="22"/>
              </w:rPr>
              <w:t>La misión de la Red de Síndrome de Down del Condado de Montgomery (DSNMC) es capacitar y apoyar a los individuos con síndrome de Down, sus familias y la comunidad a través de la educación, información, concientización pública y la defensa de los derechos.</w:t>
            </w:r>
          </w:p>
          <w:p w:rsidR="001F7299" w:rsidRPr="00414BBB" w:rsidRDefault="001F7299" w:rsidP="001F7299">
            <w:pPr>
              <w:pStyle w:val="NormalWeb"/>
              <w:tabs>
                <w:tab w:val="left" w:pos="3828"/>
                <w:tab w:val="left" w:pos="3969"/>
              </w:tabs>
              <w:spacing w:before="0" w:beforeAutospacing="0" w:after="0" w:afterAutospacing="0"/>
              <w:ind w:right="142"/>
              <w:jc w:val="both"/>
              <w:rPr>
                <w:rFonts w:ascii="Arial" w:hAnsi="Arial" w:cs="Arial"/>
              </w:rPr>
            </w:pPr>
          </w:p>
          <w:p w:rsidR="00BA7C69" w:rsidRPr="00414BBB" w:rsidRDefault="001F7299" w:rsidP="00BA7C69">
            <w:pPr>
              <w:pStyle w:val="NormalWeb"/>
              <w:tabs>
                <w:tab w:val="left" w:pos="3686"/>
                <w:tab w:val="left" w:pos="3828"/>
                <w:tab w:val="left" w:pos="3969"/>
              </w:tabs>
              <w:spacing w:before="0" w:beforeAutospacing="0" w:after="0" w:afterAutospacing="0"/>
              <w:ind w:left="-284" w:right="142"/>
              <w:jc w:val="center"/>
              <w:rPr>
                <w:rFonts w:ascii="Arial" w:hAnsi="Arial" w:cs="Arial"/>
                <w:i/>
                <w:color w:val="0070C0"/>
              </w:rPr>
            </w:pPr>
            <w:r w:rsidRPr="00414BBB">
              <w:rPr>
                <w:rFonts w:ascii="Arial" w:hAnsi="Arial" w:cs="Arial"/>
                <w:b/>
                <w:i/>
                <w:color w:val="0070C0"/>
                <w:sz w:val="40"/>
                <w:szCs w:val="40"/>
              </w:rPr>
              <w:t>Ofrecemos</w:t>
            </w:r>
          </w:p>
          <w:p w:rsidR="001F7299" w:rsidRPr="00414BBB" w:rsidRDefault="00BA7C69" w:rsidP="00BA7C69">
            <w:pPr>
              <w:pStyle w:val="NormalWeb"/>
              <w:tabs>
                <w:tab w:val="left" w:pos="3686"/>
                <w:tab w:val="left" w:pos="3828"/>
                <w:tab w:val="left" w:pos="3969"/>
              </w:tabs>
              <w:spacing w:before="0" w:beforeAutospacing="0" w:after="0" w:afterAutospacing="0"/>
              <w:ind w:left="-284" w:right="142"/>
              <w:jc w:val="center"/>
              <w:rPr>
                <w:rFonts w:ascii="Arial" w:hAnsi="Arial" w:cs="Arial"/>
              </w:rPr>
            </w:pPr>
            <w:r w:rsidRPr="00414BBB">
              <w:rPr>
                <w:rFonts w:ascii="Arial" w:hAnsi="Arial" w:cs="Arial"/>
              </w:rPr>
              <w:t xml:space="preserve"> </w:t>
            </w:r>
          </w:p>
          <w:p w:rsidR="001F7299" w:rsidRPr="00414BBB" w:rsidRDefault="001F7299" w:rsidP="001F7299">
            <w:pPr>
              <w:pStyle w:val="NormalWeb"/>
              <w:numPr>
                <w:ilvl w:val="0"/>
                <w:numId w:val="6"/>
              </w:numPr>
              <w:tabs>
                <w:tab w:val="left" w:pos="3828"/>
                <w:tab w:val="left" w:pos="3969"/>
              </w:tabs>
              <w:spacing w:before="0" w:beforeAutospacing="0" w:after="0" w:afterAutospacing="0"/>
              <w:ind w:right="348"/>
              <w:jc w:val="both"/>
              <w:rPr>
                <w:rFonts w:ascii="Arial" w:hAnsi="Arial" w:cs="Arial"/>
                <w:sz w:val="22"/>
              </w:rPr>
            </w:pPr>
            <w:r w:rsidRPr="00414BBB">
              <w:rPr>
                <w:rFonts w:ascii="Arial" w:hAnsi="Arial" w:cs="Arial"/>
                <w:sz w:val="22"/>
              </w:rPr>
              <w:t>Capacitaciones y seminarios para profesionales de la salud, educadores, padres y personas con síndrome de Down.</w:t>
            </w:r>
          </w:p>
          <w:p w:rsidR="001F7299" w:rsidRPr="00414BBB" w:rsidRDefault="001F7299" w:rsidP="001F7299">
            <w:pPr>
              <w:pStyle w:val="NormalWeb"/>
              <w:tabs>
                <w:tab w:val="left" w:pos="3828"/>
                <w:tab w:val="left" w:pos="3969"/>
              </w:tabs>
              <w:spacing w:before="0" w:beforeAutospacing="0" w:after="0" w:afterAutospacing="0"/>
              <w:ind w:left="720" w:right="348"/>
              <w:jc w:val="both"/>
              <w:rPr>
                <w:rFonts w:ascii="Arial" w:hAnsi="Arial" w:cs="Arial"/>
                <w:sz w:val="10"/>
              </w:rPr>
            </w:pPr>
          </w:p>
          <w:p w:rsidR="001F7299" w:rsidRPr="00414BBB" w:rsidRDefault="001F7299" w:rsidP="001F7299">
            <w:pPr>
              <w:pStyle w:val="NormalWeb"/>
              <w:numPr>
                <w:ilvl w:val="0"/>
                <w:numId w:val="6"/>
              </w:numPr>
              <w:tabs>
                <w:tab w:val="left" w:pos="3828"/>
                <w:tab w:val="left" w:pos="3969"/>
              </w:tabs>
              <w:spacing w:before="0" w:beforeAutospacing="0" w:after="0" w:afterAutospacing="0"/>
              <w:ind w:right="348"/>
              <w:jc w:val="both"/>
              <w:rPr>
                <w:rFonts w:ascii="Arial" w:hAnsi="Arial" w:cs="Arial"/>
                <w:sz w:val="22"/>
              </w:rPr>
            </w:pPr>
            <w:r w:rsidRPr="00414BBB">
              <w:rPr>
                <w:rFonts w:ascii="Arial" w:hAnsi="Arial" w:cs="Arial"/>
                <w:sz w:val="22"/>
              </w:rPr>
              <w:t>Oportunidades sociales para padres, familias y personas con síndrome de Down.</w:t>
            </w:r>
          </w:p>
          <w:p w:rsidR="001F7299" w:rsidRPr="00414BBB" w:rsidRDefault="001F7299" w:rsidP="001F7299">
            <w:pPr>
              <w:pStyle w:val="ListParagraph"/>
              <w:rPr>
                <w:rFonts w:ascii="Arial" w:hAnsi="Arial" w:cs="Arial"/>
                <w:sz w:val="10"/>
              </w:rPr>
            </w:pPr>
          </w:p>
          <w:p w:rsidR="001F7299" w:rsidRPr="00414BBB" w:rsidRDefault="001F7299" w:rsidP="001F7299">
            <w:pPr>
              <w:pStyle w:val="NormalWeb"/>
              <w:numPr>
                <w:ilvl w:val="0"/>
                <w:numId w:val="6"/>
              </w:numPr>
              <w:tabs>
                <w:tab w:val="left" w:pos="3828"/>
                <w:tab w:val="left" w:pos="3969"/>
              </w:tabs>
              <w:spacing w:before="0" w:beforeAutospacing="0" w:after="0" w:afterAutospacing="0"/>
              <w:ind w:right="348"/>
              <w:jc w:val="both"/>
              <w:rPr>
                <w:rFonts w:ascii="Arial" w:hAnsi="Arial" w:cs="Arial"/>
                <w:sz w:val="22"/>
              </w:rPr>
            </w:pPr>
            <w:r w:rsidRPr="00414BBB">
              <w:rPr>
                <w:rFonts w:ascii="Arial" w:hAnsi="Arial" w:cs="Arial"/>
                <w:sz w:val="22"/>
              </w:rPr>
              <w:t>Apoyo y recursos para familias que han recibido un diagnóstico previo o posterior al nacimiento.</w:t>
            </w:r>
          </w:p>
          <w:p w:rsidR="001F7299" w:rsidRPr="00414BBB" w:rsidRDefault="001F7299" w:rsidP="001F7299">
            <w:pPr>
              <w:pStyle w:val="ListParagraph"/>
              <w:rPr>
                <w:rFonts w:ascii="Arial" w:hAnsi="Arial" w:cs="Arial"/>
                <w:sz w:val="10"/>
              </w:rPr>
            </w:pPr>
          </w:p>
          <w:p w:rsidR="001F7299" w:rsidRPr="00414BBB" w:rsidRDefault="001F7299" w:rsidP="001F7299">
            <w:pPr>
              <w:pStyle w:val="NormalWeb"/>
              <w:numPr>
                <w:ilvl w:val="0"/>
                <w:numId w:val="6"/>
              </w:numPr>
              <w:tabs>
                <w:tab w:val="left" w:pos="3828"/>
                <w:tab w:val="left" w:pos="3969"/>
              </w:tabs>
              <w:spacing w:before="0" w:beforeAutospacing="0" w:after="0" w:afterAutospacing="0"/>
              <w:ind w:right="348"/>
              <w:jc w:val="both"/>
              <w:rPr>
                <w:rFonts w:ascii="Arial" w:hAnsi="Arial" w:cs="Arial"/>
                <w:sz w:val="22"/>
              </w:rPr>
            </w:pPr>
            <w:r w:rsidRPr="00414BBB">
              <w:rPr>
                <w:rFonts w:ascii="Arial" w:hAnsi="Arial" w:cs="Arial"/>
                <w:sz w:val="22"/>
              </w:rPr>
              <w:t>Oportunidades de defensa de los derechos de las personas con síndrome de Down.</w:t>
            </w:r>
          </w:p>
          <w:p w:rsidR="001F7299" w:rsidRPr="00414BBB" w:rsidRDefault="001F7299" w:rsidP="001F7299">
            <w:pPr>
              <w:pStyle w:val="ListParagraph"/>
              <w:rPr>
                <w:rFonts w:ascii="Arial" w:hAnsi="Arial" w:cs="Arial"/>
                <w:sz w:val="10"/>
              </w:rPr>
            </w:pPr>
          </w:p>
          <w:p w:rsidR="000948A5" w:rsidRPr="00414BBB" w:rsidRDefault="001F7299" w:rsidP="001F7299">
            <w:pPr>
              <w:pStyle w:val="NormalWeb"/>
              <w:numPr>
                <w:ilvl w:val="0"/>
                <w:numId w:val="6"/>
              </w:numPr>
              <w:tabs>
                <w:tab w:val="left" w:pos="3828"/>
                <w:tab w:val="left" w:pos="3969"/>
              </w:tabs>
              <w:spacing w:before="0" w:beforeAutospacing="0" w:after="0" w:afterAutospacing="0"/>
              <w:ind w:right="348"/>
              <w:jc w:val="both"/>
              <w:rPr>
                <w:rFonts w:ascii="Arial" w:hAnsi="Arial" w:cs="Arial"/>
                <w:sz w:val="22"/>
              </w:rPr>
            </w:pPr>
            <w:r w:rsidRPr="00414BBB">
              <w:rPr>
                <w:rFonts w:ascii="Arial" w:hAnsi="Arial" w:cs="Arial"/>
                <w:sz w:val="22"/>
              </w:rPr>
              <w:t xml:space="preserve">La caminata "Buddy Walk": evento anual de promoción, concientización y recaudación de  fondos. </w:t>
            </w:r>
          </w:p>
        </w:tc>
        <w:tc>
          <w:tcPr>
            <w:tcW w:w="6480" w:type="dxa"/>
          </w:tcPr>
          <w:p w:rsidR="000948A5" w:rsidRPr="00810683" w:rsidRDefault="000948A5" w:rsidP="00482BC0">
            <w:pPr>
              <w:tabs>
                <w:tab w:val="left" w:pos="180"/>
              </w:tabs>
              <w:jc w:val="center"/>
              <w:rPr>
                <w:rFonts w:ascii="Arial" w:eastAsia="Times New Roman" w:hAnsi="Arial" w:cs="Arial"/>
                <w:b/>
                <w:bCs/>
                <w:i/>
                <w:color w:val="0070C0"/>
                <w:sz w:val="32"/>
                <w:szCs w:val="24"/>
                <w:lang w:eastAsia="es-MX"/>
              </w:rPr>
            </w:pPr>
          </w:p>
          <w:p w:rsidR="000948A5" w:rsidRPr="0047651C" w:rsidRDefault="000948A5" w:rsidP="00482BC0">
            <w:pPr>
              <w:tabs>
                <w:tab w:val="left" w:pos="180"/>
              </w:tabs>
              <w:ind w:left="708"/>
              <w:jc w:val="both"/>
              <w:rPr>
                <w:rFonts w:ascii="Arial" w:eastAsia="Times New Roman" w:hAnsi="Arial" w:cs="Arial"/>
                <w:b/>
                <w:color w:val="222222"/>
                <w:sz w:val="24"/>
                <w:szCs w:val="24"/>
                <w:lang w:eastAsia="es-MX"/>
              </w:rPr>
            </w:pPr>
          </w:p>
          <w:p w:rsidR="000948A5" w:rsidRPr="001F7299" w:rsidRDefault="000948A5" w:rsidP="000948A5">
            <w:pPr>
              <w:pStyle w:val="NormalWeb"/>
              <w:spacing w:after="0"/>
              <w:rPr>
                <w:rFonts w:ascii="Arial" w:hAnsi="Arial" w:cs="Arial"/>
                <w:color w:val="222222"/>
                <w:lang w:val="es-ES_tradnl"/>
              </w:rPr>
            </w:pPr>
          </w:p>
          <w:p w:rsidR="000948A5" w:rsidRPr="001F7299" w:rsidRDefault="000948A5" w:rsidP="000948A5">
            <w:pPr>
              <w:pStyle w:val="NormalWeb"/>
              <w:spacing w:after="0"/>
              <w:rPr>
                <w:rFonts w:ascii="Arial" w:hAnsi="Arial" w:cs="Arial"/>
                <w:color w:val="222222"/>
                <w:lang w:val="es-ES_tradnl"/>
              </w:rPr>
            </w:pPr>
          </w:p>
          <w:p w:rsidR="000948A5" w:rsidRPr="001F7299" w:rsidRDefault="000948A5" w:rsidP="000948A5">
            <w:pPr>
              <w:pStyle w:val="NormalWeb"/>
              <w:spacing w:after="0"/>
              <w:rPr>
                <w:rFonts w:ascii="Arial" w:hAnsi="Arial" w:cs="Arial"/>
                <w:color w:val="222222"/>
                <w:lang w:val="es-ES_tradnl"/>
              </w:rPr>
            </w:pPr>
          </w:p>
          <w:p w:rsidR="000948A5" w:rsidRPr="001F7299" w:rsidRDefault="000948A5" w:rsidP="008C0244">
            <w:pPr>
              <w:pStyle w:val="NormalWeb"/>
              <w:spacing w:after="0"/>
              <w:ind w:left="309" w:right="612"/>
              <w:rPr>
                <w:rFonts w:ascii="Arial" w:hAnsi="Arial" w:cs="Arial"/>
                <w:color w:val="222222"/>
                <w:lang w:val="es-ES_tradnl"/>
              </w:rPr>
            </w:pPr>
          </w:p>
          <w:p w:rsidR="00BA7C69" w:rsidRPr="001F7299" w:rsidRDefault="00BA7C69" w:rsidP="008C0244">
            <w:pPr>
              <w:pStyle w:val="NormalWeb"/>
              <w:spacing w:after="0"/>
              <w:ind w:left="309" w:right="612"/>
              <w:rPr>
                <w:rFonts w:ascii="Arial" w:hAnsi="Arial" w:cs="Arial"/>
                <w:color w:val="222222"/>
                <w:lang w:val="es-ES_tradnl"/>
              </w:rPr>
            </w:pPr>
          </w:p>
          <w:p w:rsidR="000948A5" w:rsidRPr="001F7299" w:rsidRDefault="000948A5" w:rsidP="008C0244">
            <w:pPr>
              <w:pStyle w:val="NormalWeb"/>
              <w:spacing w:after="0"/>
              <w:ind w:left="309" w:right="612"/>
              <w:rPr>
                <w:rFonts w:ascii="Arial" w:hAnsi="Arial" w:cs="Arial"/>
                <w:color w:val="222222"/>
                <w:lang w:val="es-ES_tradnl"/>
              </w:rPr>
            </w:pPr>
          </w:p>
          <w:p w:rsidR="000948A5" w:rsidRDefault="000948A5" w:rsidP="008C0244">
            <w:pPr>
              <w:pStyle w:val="NormalWeb"/>
              <w:spacing w:after="0"/>
              <w:ind w:left="309" w:right="612"/>
              <w:jc w:val="center"/>
              <w:rPr>
                <w:rFonts w:ascii="Arial" w:hAnsi="Arial" w:cs="Arial"/>
                <w:color w:val="222222"/>
                <w:lang w:val="en-US"/>
              </w:rPr>
            </w:pPr>
            <w:r w:rsidRPr="00E17EF5">
              <w:rPr>
                <w:noProof/>
                <w:color w:val="222222"/>
                <w:lang w:val="en-US" w:eastAsia="en-US"/>
              </w:rPr>
              <w:drawing>
                <wp:inline distT="0" distB="0" distL="0" distR="0" wp14:anchorId="60A3216E" wp14:editId="6D466A40">
                  <wp:extent cx="2776250" cy="1024526"/>
                  <wp:effectExtent l="0" t="0" r="5080" b="4445"/>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835170" cy="1046269"/>
                          </a:xfrm>
                          <a:prstGeom prst="rect">
                            <a:avLst/>
                          </a:prstGeom>
                          <a:ln>
                            <a:noFill/>
                          </a:ln>
                        </pic:spPr>
                      </pic:pic>
                    </a:graphicData>
                  </a:graphic>
                </wp:inline>
              </w:drawing>
            </w:r>
          </w:p>
          <w:p w:rsidR="000948A5" w:rsidRPr="00EB7974" w:rsidRDefault="000948A5" w:rsidP="008C0244">
            <w:pPr>
              <w:pStyle w:val="NormalWeb"/>
              <w:spacing w:after="0"/>
              <w:ind w:left="309" w:right="612"/>
              <w:jc w:val="center"/>
              <w:rPr>
                <w:rFonts w:ascii="Arial" w:hAnsi="Arial" w:cs="Arial"/>
                <w:color w:val="002060"/>
                <w:lang w:val="en-US"/>
              </w:rPr>
            </w:pPr>
          </w:p>
          <w:p w:rsidR="000948A5" w:rsidRPr="00EB7974" w:rsidRDefault="000948A5" w:rsidP="008C0244">
            <w:pPr>
              <w:pStyle w:val="NormalWeb"/>
              <w:spacing w:after="0"/>
              <w:ind w:left="309" w:right="612"/>
              <w:jc w:val="center"/>
              <w:rPr>
                <w:rFonts w:ascii="Arial" w:hAnsi="Arial" w:cs="Arial"/>
                <w:b/>
                <w:color w:val="002060"/>
                <w:sz w:val="28"/>
                <w:lang w:val="en-US"/>
              </w:rPr>
            </w:pPr>
            <w:r w:rsidRPr="00EB7974">
              <w:rPr>
                <w:rFonts w:ascii="Arial" w:hAnsi="Arial" w:cs="Arial"/>
                <w:b/>
                <w:color w:val="002060"/>
                <w:sz w:val="28"/>
                <w:lang w:val="en-US"/>
              </w:rPr>
              <w:t>FFDSNMC</w:t>
            </w:r>
          </w:p>
          <w:p w:rsidR="000948A5" w:rsidRPr="00EB7974" w:rsidRDefault="000948A5" w:rsidP="008C0244">
            <w:pPr>
              <w:pStyle w:val="NormalWeb"/>
              <w:spacing w:after="0"/>
              <w:ind w:left="309" w:right="612"/>
              <w:jc w:val="center"/>
              <w:rPr>
                <w:rFonts w:ascii="Arial" w:hAnsi="Arial" w:cs="Arial"/>
                <w:b/>
                <w:color w:val="002060"/>
                <w:sz w:val="28"/>
                <w:lang w:val="en-US"/>
              </w:rPr>
            </w:pPr>
            <w:r w:rsidRPr="00EB7974">
              <w:rPr>
                <w:rFonts w:ascii="Arial" w:hAnsi="Arial" w:cs="Arial"/>
                <w:b/>
                <w:color w:val="002060"/>
                <w:sz w:val="28"/>
                <w:lang w:val="en-US"/>
              </w:rPr>
              <w:t>PO Box 10416</w:t>
            </w:r>
          </w:p>
          <w:p w:rsidR="000948A5" w:rsidRPr="00EB7974" w:rsidRDefault="000948A5" w:rsidP="008C0244">
            <w:pPr>
              <w:pStyle w:val="NormalWeb"/>
              <w:spacing w:after="0"/>
              <w:ind w:left="309" w:right="612"/>
              <w:jc w:val="center"/>
              <w:rPr>
                <w:rFonts w:ascii="Arial" w:hAnsi="Arial" w:cs="Arial"/>
                <w:b/>
                <w:color w:val="002060"/>
                <w:sz w:val="28"/>
                <w:lang w:val="en-US"/>
              </w:rPr>
            </w:pPr>
            <w:r w:rsidRPr="00EB7974">
              <w:rPr>
                <w:rFonts w:ascii="Arial" w:hAnsi="Arial" w:cs="Arial"/>
                <w:b/>
                <w:color w:val="002060"/>
                <w:sz w:val="28"/>
                <w:lang w:val="en-US"/>
              </w:rPr>
              <w:t>Rockville, Maryland 20849</w:t>
            </w:r>
          </w:p>
          <w:p w:rsidR="000948A5" w:rsidRPr="00EB7974" w:rsidRDefault="000948A5" w:rsidP="008C0244">
            <w:pPr>
              <w:pStyle w:val="NormalWeb"/>
              <w:spacing w:after="0"/>
              <w:ind w:left="309" w:right="612"/>
              <w:jc w:val="center"/>
              <w:rPr>
                <w:rFonts w:ascii="Arial" w:hAnsi="Arial" w:cs="Arial"/>
                <w:b/>
                <w:color w:val="002060"/>
                <w:sz w:val="28"/>
                <w:lang w:val="en-US"/>
              </w:rPr>
            </w:pPr>
            <w:r w:rsidRPr="00EB7974">
              <w:rPr>
                <w:rFonts w:ascii="Arial" w:hAnsi="Arial" w:cs="Arial"/>
                <w:b/>
                <w:color w:val="002060"/>
                <w:sz w:val="28"/>
                <w:lang w:val="en-US"/>
              </w:rPr>
              <w:t>(301) 979-1112</w:t>
            </w:r>
          </w:p>
          <w:p w:rsidR="000948A5" w:rsidRPr="00EB7974" w:rsidRDefault="000948A5" w:rsidP="008C0244">
            <w:pPr>
              <w:pStyle w:val="NormalWeb"/>
              <w:spacing w:after="0"/>
              <w:ind w:left="309" w:right="612"/>
              <w:jc w:val="center"/>
              <w:rPr>
                <w:rFonts w:ascii="Arial" w:hAnsi="Arial" w:cs="Arial"/>
                <w:b/>
                <w:color w:val="002060"/>
                <w:sz w:val="28"/>
                <w:lang w:val="en-US"/>
              </w:rPr>
            </w:pPr>
            <w:r w:rsidRPr="00EB7974">
              <w:rPr>
                <w:rFonts w:ascii="Arial" w:hAnsi="Arial" w:cs="Arial"/>
                <w:b/>
                <w:color w:val="002060"/>
                <w:sz w:val="28"/>
                <w:lang w:val="en-US"/>
              </w:rPr>
              <w:t>info@dsnmc.org</w:t>
            </w:r>
          </w:p>
          <w:p w:rsidR="000948A5" w:rsidRPr="00EB7974" w:rsidRDefault="00AD0BEC" w:rsidP="008C0244">
            <w:pPr>
              <w:pStyle w:val="NormalWeb"/>
              <w:spacing w:before="0" w:beforeAutospacing="0" w:after="0" w:afterAutospacing="0"/>
              <w:ind w:left="309" w:right="612"/>
              <w:jc w:val="center"/>
              <w:rPr>
                <w:rFonts w:ascii="Arial" w:hAnsi="Arial" w:cs="Arial"/>
                <w:b/>
                <w:color w:val="002060"/>
                <w:sz w:val="28"/>
                <w:lang w:val="en-US"/>
              </w:rPr>
            </w:pPr>
            <w:hyperlink r:id="rId15" w:history="1">
              <w:r w:rsidR="000948A5" w:rsidRPr="00EB7974">
                <w:rPr>
                  <w:rStyle w:val="Hyperlink"/>
                  <w:rFonts w:ascii="Arial" w:hAnsi="Arial" w:cs="Arial"/>
                  <w:b/>
                  <w:color w:val="002060"/>
                  <w:sz w:val="28"/>
                  <w:u w:val="none"/>
                  <w:lang w:val="en-US"/>
                </w:rPr>
                <w:t>www.dsnmc.org</w:t>
              </w:r>
            </w:hyperlink>
          </w:p>
          <w:p w:rsidR="000948A5" w:rsidRPr="000948A5" w:rsidRDefault="000948A5" w:rsidP="00E859D9">
            <w:pPr>
              <w:rPr>
                <w:rFonts w:ascii="Arial" w:eastAsia="Times New Roman" w:hAnsi="Arial" w:cs="Arial"/>
                <w:bCs/>
                <w:i/>
                <w:color w:val="222222"/>
                <w:sz w:val="24"/>
                <w:szCs w:val="24"/>
                <w:lang w:val="en-US" w:eastAsia="es-MX"/>
              </w:rPr>
            </w:pPr>
          </w:p>
        </w:tc>
        <w:tc>
          <w:tcPr>
            <w:tcW w:w="3924" w:type="dxa"/>
          </w:tcPr>
          <w:p w:rsidR="000948A5" w:rsidRPr="00414BBB" w:rsidRDefault="000948A5" w:rsidP="00EB7974">
            <w:pPr>
              <w:rPr>
                <w:rFonts w:ascii="Arial" w:eastAsia="Times New Roman" w:hAnsi="Arial" w:cs="Arial"/>
                <w:i/>
                <w:color w:val="222222"/>
                <w:sz w:val="8"/>
                <w:szCs w:val="24"/>
                <w:lang w:val="en-US" w:eastAsia="es-MX"/>
              </w:rPr>
            </w:pPr>
          </w:p>
          <w:tbl>
            <w:tblPr>
              <w:tblStyle w:val="TableGrid"/>
              <w:tblW w:w="4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5"/>
            </w:tblGrid>
            <w:tr w:rsidR="00414BBB" w:rsidTr="00414BBB">
              <w:trPr>
                <w:trHeight w:val="4658"/>
              </w:trPr>
              <w:tc>
                <w:tcPr>
                  <w:tcW w:w="4005" w:type="dxa"/>
                  <w:shd w:val="clear" w:color="auto" w:fill="0070C0"/>
                </w:tcPr>
                <w:p w:rsidR="00414BBB" w:rsidRPr="00BA7C69" w:rsidRDefault="00414BBB" w:rsidP="009B0919">
                  <w:pPr>
                    <w:tabs>
                      <w:tab w:val="left" w:pos="3726"/>
                    </w:tabs>
                    <w:spacing w:line="360" w:lineRule="auto"/>
                    <w:ind w:left="54" w:right="342"/>
                    <w:jc w:val="center"/>
                    <w:rPr>
                      <w:rFonts w:ascii="Calibri Light" w:eastAsia="Microsoft Yi Baiti" w:hAnsi="Calibri Light" w:cs="David"/>
                      <w:b/>
                      <w:noProof/>
                      <w:color w:val="FFFFFF" w:themeColor="background1"/>
                      <w:sz w:val="20"/>
                      <w:szCs w:val="72"/>
                      <w:lang w:val="en-US" w:eastAsia="es-MX"/>
                      <w14:textOutline w14:w="9525" w14:cap="rnd" w14:cmpd="sng" w14:algn="ctr">
                        <w14:noFill/>
                        <w14:prstDash w14:val="solid"/>
                        <w14:bevel/>
                      </w14:textOutline>
                    </w:rPr>
                  </w:pPr>
                </w:p>
                <w:p w:rsidR="00414BBB" w:rsidRPr="00690E50" w:rsidRDefault="00414BBB" w:rsidP="009B0919">
                  <w:pPr>
                    <w:tabs>
                      <w:tab w:val="left" w:pos="3726"/>
                    </w:tabs>
                    <w:spacing w:line="276" w:lineRule="auto"/>
                    <w:ind w:left="54" w:right="342"/>
                    <w:jc w:val="center"/>
                    <w:rPr>
                      <w:rFonts w:ascii="Calibri Light" w:eastAsia="Microsoft Yi Baiti" w:hAnsi="Calibri Light" w:cs="David"/>
                      <w:b/>
                      <w:noProof/>
                      <w:color w:val="FFFFFF" w:themeColor="background1"/>
                      <w:sz w:val="72"/>
                      <w:szCs w:val="72"/>
                      <w:lang w:eastAsia="es-MX"/>
                      <w14:textOutline w14:w="9525" w14:cap="rnd" w14:cmpd="sng" w14:algn="ctr">
                        <w14:noFill/>
                        <w14:prstDash w14:val="solid"/>
                        <w14:bevel/>
                      </w14:textOutline>
                    </w:rPr>
                  </w:pPr>
                  <w:r w:rsidRPr="00690E50">
                    <w:rPr>
                      <w:rFonts w:ascii="Calibri Light" w:eastAsia="Microsoft Yi Baiti" w:hAnsi="Calibri Light" w:cs="David"/>
                      <w:b/>
                      <w:noProof/>
                      <w:color w:val="FFFFFF" w:themeColor="background1"/>
                      <w:sz w:val="72"/>
                      <w:szCs w:val="72"/>
                      <w:lang w:eastAsia="es-MX"/>
                      <w14:textOutline w14:w="9525" w14:cap="rnd" w14:cmpd="sng" w14:algn="ctr">
                        <w14:noFill/>
                        <w14:prstDash w14:val="solid"/>
                        <w14:bevel/>
                      </w14:textOutline>
                    </w:rPr>
                    <w:t>Informar</w:t>
                  </w:r>
                </w:p>
                <w:p w:rsidR="00414BBB" w:rsidRPr="00690E50" w:rsidRDefault="00414BBB" w:rsidP="009B0919">
                  <w:pPr>
                    <w:tabs>
                      <w:tab w:val="left" w:pos="3726"/>
                      <w:tab w:val="left" w:pos="3834"/>
                    </w:tabs>
                    <w:spacing w:line="276" w:lineRule="auto"/>
                    <w:ind w:left="54" w:right="342"/>
                    <w:jc w:val="center"/>
                    <w:rPr>
                      <w:rFonts w:ascii="Calibri Light" w:eastAsia="Microsoft Yi Baiti" w:hAnsi="Calibri Light" w:cs="David"/>
                      <w:b/>
                      <w:noProof/>
                      <w:color w:val="FFFFFF" w:themeColor="background1"/>
                      <w:sz w:val="72"/>
                      <w:szCs w:val="72"/>
                      <w:lang w:eastAsia="es-MX"/>
                      <w14:textOutline w14:w="9525" w14:cap="rnd" w14:cmpd="sng" w14:algn="ctr">
                        <w14:noFill/>
                        <w14:prstDash w14:val="solid"/>
                        <w14:bevel/>
                      </w14:textOutline>
                    </w:rPr>
                  </w:pPr>
                  <w:r w:rsidRPr="00690E50">
                    <w:rPr>
                      <w:rFonts w:ascii="Calibri Light" w:eastAsia="Microsoft Yi Baiti" w:hAnsi="Calibri Light" w:cs="David"/>
                      <w:b/>
                      <w:noProof/>
                      <w:color w:val="FFFFFF" w:themeColor="background1"/>
                      <w:sz w:val="72"/>
                      <w:szCs w:val="72"/>
                      <w:lang w:eastAsia="es-MX"/>
                      <w14:textOutline w14:w="9525" w14:cap="rnd" w14:cmpd="sng" w14:algn="ctr">
                        <w14:noFill/>
                        <w14:prstDash w14:val="solid"/>
                        <w14:bevel/>
                      </w14:textOutline>
                    </w:rPr>
                    <w:t>Educar</w:t>
                  </w:r>
                </w:p>
                <w:p w:rsidR="00414BBB" w:rsidRPr="00690E50" w:rsidRDefault="00414BBB" w:rsidP="009B0919">
                  <w:pPr>
                    <w:tabs>
                      <w:tab w:val="left" w:pos="3726"/>
                    </w:tabs>
                    <w:spacing w:line="276" w:lineRule="auto"/>
                    <w:ind w:left="54" w:right="342"/>
                    <w:jc w:val="center"/>
                    <w:rPr>
                      <w:rFonts w:ascii="Calibri Light" w:eastAsia="Microsoft Yi Baiti" w:hAnsi="Calibri Light" w:cs="David"/>
                      <w:b/>
                      <w:noProof/>
                      <w:color w:val="FFFFFF" w:themeColor="background1"/>
                      <w:sz w:val="72"/>
                      <w:szCs w:val="72"/>
                      <w:lang w:eastAsia="es-MX"/>
                      <w14:textOutline w14:w="9525" w14:cap="rnd" w14:cmpd="sng" w14:algn="ctr">
                        <w14:noFill/>
                        <w14:prstDash w14:val="solid"/>
                        <w14:bevel/>
                      </w14:textOutline>
                    </w:rPr>
                  </w:pPr>
                  <w:r w:rsidRPr="00690E50">
                    <w:rPr>
                      <w:rFonts w:ascii="Calibri Light" w:eastAsia="Microsoft Yi Baiti" w:hAnsi="Calibri Light" w:cs="David"/>
                      <w:b/>
                      <w:noProof/>
                      <w:color w:val="FFFFFF" w:themeColor="background1"/>
                      <w:sz w:val="72"/>
                      <w:szCs w:val="72"/>
                      <w:lang w:eastAsia="es-MX"/>
                      <w14:textOutline w14:w="9525" w14:cap="rnd" w14:cmpd="sng" w14:algn="ctr">
                        <w14:noFill/>
                        <w14:prstDash w14:val="solid"/>
                        <w14:bevel/>
                      </w14:textOutline>
                    </w:rPr>
                    <w:t>Abogar</w:t>
                  </w:r>
                </w:p>
                <w:p w:rsidR="00414BBB" w:rsidRPr="00690E50" w:rsidRDefault="00414BBB" w:rsidP="009B0919">
                  <w:pPr>
                    <w:tabs>
                      <w:tab w:val="left" w:pos="3726"/>
                    </w:tabs>
                    <w:spacing w:line="276" w:lineRule="auto"/>
                    <w:ind w:left="54" w:right="342"/>
                    <w:jc w:val="center"/>
                    <w:rPr>
                      <w:rFonts w:ascii="Calibri Light" w:eastAsia="Microsoft Yi Baiti" w:hAnsi="Calibri Light" w:cs="David"/>
                      <w:b/>
                      <w:color w:val="FFFFFF" w:themeColor="background1"/>
                      <w:sz w:val="72"/>
                      <w:szCs w:val="72"/>
                      <w14:textOutline w14:w="9525" w14:cap="rnd" w14:cmpd="sng" w14:algn="ctr">
                        <w14:noFill/>
                        <w14:prstDash w14:val="solid"/>
                        <w14:bevel/>
                      </w14:textOutline>
                    </w:rPr>
                  </w:pPr>
                  <w:r w:rsidRPr="00690E50">
                    <w:rPr>
                      <w:rFonts w:ascii="Calibri Light" w:eastAsia="Microsoft Yi Baiti" w:hAnsi="Calibri Light" w:cs="David"/>
                      <w:b/>
                      <w:noProof/>
                      <w:color w:val="FFFFFF" w:themeColor="background1"/>
                      <w:sz w:val="72"/>
                      <w:szCs w:val="72"/>
                      <w:lang w:eastAsia="es-MX"/>
                      <w14:textOutline w14:w="9525" w14:cap="rnd" w14:cmpd="sng" w14:algn="ctr">
                        <w14:noFill/>
                        <w14:prstDash w14:val="solid"/>
                        <w14:bevel/>
                      </w14:textOutline>
                    </w:rPr>
                    <w:t>Inspirar</w:t>
                  </w:r>
                </w:p>
                <w:p w:rsidR="00414BBB" w:rsidRDefault="00414BBB" w:rsidP="009B0919">
                  <w:pPr>
                    <w:tabs>
                      <w:tab w:val="left" w:pos="3726"/>
                    </w:tabs>
                    <w:ind w:left="54" w:right="342"/>
                    <w:rPr>
                      <w:rFonts w:ascii="Arial" w:eastAsia="Times New Roman" w:hAnsi="Arial" w:cs="Arial"/>
                      <w:i/>
                      <w:color w:val="222222"/>
                      <w:sz w:val="24"/>
                      <w:szCs w:val="24"/>
                      <w:lang w:eastAsia="es-MX"/>
                    </w:rPr>
                  </w:pPr>
                </w:p>
              </w:tc>
            </w:tr>
            <w:tr w:rsidR="00414BBB" w:rsidTr="00414BBB">
              <w:trPr>
                <w:trHeight w:val="6388"/>
              </w:trPr>
              <w:tc>
                <w:tcPr>
                  <w:tcW w:w="4005" w:type="dxa"/>
                </w:tcPr>
                <w:p w:rsidR="00414BBB" w:rsidRDefault="00414BBB" w:rsidP="009B0919">
                  <w:pPr>
                    <w:tabs>
                      <w:tab w:val="left" w:pos="3726"/>
                    </w:tabs>
                    <w:ind w:right="342"/>
                    <w:rPr>
                      <w:rFonts w:ascii="Arial" w:eastAsia="Times New Roman" w:hAnsi="Arial" w:cs="Arial"/>
                      <w:i/>
                      <w:color w:val="222222"/>
                      <w:sz w:val="24"/>
                      <w:szCs w:val="24"/>
                      <w:lang w:eastAsia="es-MX"/>
                    </w:rPr>
                  </w:pPr>
                  <w:r>
                    <w:rPr>
                      <w:noProof/>
                      <w:color w:val="222222"/>
                    </w:rPr>
                    <w:drawing>
                      <wp:anchor distT="0" distB="0" distL="114300" distR="114300" simplePos="0" relativeHeight="251691008" behindDoc="1" locked="0" layoutInCell="1" allowOverlap="1" wp14:anchorId="41670BAA" wp14:editId="293760AF">
                        <wp:simplePos x="0" y="0"/>
                        <wp:positionH relativeFrom="column">
                          <wp:posOffset>-102206</wp:posOffset>
                        </wp:positionH>
                        <wp:positionV relativeFrom="paragraph">
                          <wp:posOffset>108879</wp:posOffset>
                        </wp:positionV>
                        <wp:extent cx="2423160" cy="249745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423160" cy="249745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9B0919">
                  <w:pPr>
                    <w:tabs>
                      <w:tab w:val="left" w:pos="3726"/>
                    </w:tabs>
                    <w:ind w:left="54" w:right="342"/>
                    <w:rPr>
                      <w:rFonts w:ascii="Arial" w:eastAsia="Times New Roman" w:hAnsi="Arial" w:cs="Arial"/>
                      <w:i/>
                      <w:color w:val="222222"/>
                      <w:sz w:val="24"/>
                      <w:szCs w:val="24"/>
                      <w:lang w:eastAsia="es-MX"/>
                    </w:rPr>
                  </w:pPr>
                </w:p>
                <w:p w:rsidR="00414BBB" w:rsidRDefault="00414BBB" w:rsidP="00414BBB">
                  <w:pPr>
                    <w:tabs>
                      <w:tab w:val="left" w:pos="3726"/>
                    </w:tabs>
                    <w:ind w:left="54" w:right="342"/>
                    <w:jc w:val="center"/>
                    <w:rPr>
                      <w:rFonts w:ascii="Arial" w:eastAsia="Times New Roman" w:hAnsi="Arial" w:cs="Arial"/>
                      <w:i/>
                      <w:color w:val="222222"/>
                      <w:sz w:val="24"/>
                      <w:szCs w:val="24"/>
                      <w:lang w:eastAsia="es-MX"/>
                    </w:rPr>
                  </w:pPr>
                  <w:r w:rsidRPr="00E17EF5">
                    <w:rPr>
                      <w:noProof/>
                      <w:color w:val="222222"/>
                      <w:lang w:val="en-US"/>
                    </w:rPr>
                    <w:drawing>
                      <wp:inline distT="0" distB="0" distL="0" distR="0" wp14:anchorId="4C84F0F1" wp14:editId="231C1F73">
                        <wp:extent cx="2161309" cy="797592"/>
                        <wp:effectExtent l="0" t="0" r="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205132" cy="813764"/>
                                </a:xfrm>
                                <a:prstGeom prst="rect">
                                  <a:avLst/>
                                </a:prstGeom>
                                <a:ln>
                                  <a:noFill/>
                                </a:ln>
                              </pic:spPr>
                            </pic:pic>
                          </a:graphicData>
                        </a:graphic>
                      </wp:inline>
                    </w:drawing>
                  </w:r>
                </w:p>
              </w:tc>
            </w:tr>
          </w:tbl>
          <w:p w:rsidR="00414BBB" w:rsidRPr="00EB7974" w:rsidRDefault="00414BBB" w:rsidP="00EB7974">
            <w:pPr>
              <w:rPr>
                <w:rFonts w:ascii="Arial" w:eastAsia="Times New Roman" w:hAnsi="Arial" w:cs="Arial"/>
                <w:i/>
                <w:color w:val="222222"/>
                <w:sz w:val="24"/>
                <w:szCs w:val="24"/>
                <w:lang w:val="en-US" w:eastAsia="es-MX"/>
              </w:rPr>
            </w:pPr>
          </w:p>
        </w:tc>
      </w:tr>
    </w:tbl>
    <w:p w:rsidR="000948A5" w:rsidRPr="00690E50" w:rsidRDefault="000948A5" w:rsidP="00414BBB">
      <w:pPr>
        <w:rPr>
          <w:sz w:val="8"/>
          <w:lang w:val="es-ES_tradnl"/>
        </w:rPr>
      </w:pPr>
    </w:p>
    <w:sectPr w:rsidR="000948A5" w:rsidRPr="00690E50" w:rsidSect="00690E50">
      <w:pgSz w:w="15840" w:h="12240" w:orient="landscape"/>
      <w:pgMar w:top="409"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11" w:rsidRDefault="00AC5311" w:rsidP="00AC5311">
      <w:pPr>
        <w:spacing w:after="0" w:line="240" w:lineRule="auto"/>
      </w:pPr>
      <w:r>
        <w:separator/>
      </w:r>
    </w:p>
  </w:endnote>
  <w:endnote w:type="continuationSeparator" w:id="0">
    <w:p w:rsidR="00AC5311" w:rsidRDefault="00AC5311" w:rsidP="00AC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11" w:rsidRDefault="00AC5311" w:rsidP="00AC5311">
      <w:pPr>
        <w:spacing w:after="0" w:line="240" w:lineRule="auto"/>
      </w:pPr>
      <w:r>
        <w:separator/>
      </w:r>
    </w:p>
  </w:footnote>
  <w:footnote w:type="continuationSeparator" w:id="0">
    <w:p w:rsidR="00AC5311" w:rsidRDefault="00AC5311" w:rsidP="00AC5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301"/>
    <w:multiLevelType w:val="hybridMultilevel"/>
    <w:tmpl w:val="6E94B4D2"/>
    <w:lvl w:ilvl="0" w:tplc="49C0C08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B5451"/>
    <w:multiLevelType w:val="hybridMultilevel"/>
    <w:tmpl w:val="6D5CF42E"/>
    <w:lvl w:ilvl="0" w:tplc="1556CF7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B85BBA"/>
    <w:multiLevelType w:val="hybridMultilevel"/>
    <w:tmpl w:val="7D1C3518"/>
    <w:lvl w:ilvl="0" w:tplc="1556CF7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C37C03"/>
    <w:multiLevelType w:val="hybridMultilevel"/>
    <w:tmpl w:val="50089B00"/>
    <w:lvl w:ilvl="0" w:tplc="F8380FD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54156"/>
    <w:multiLevelType w:val="hybridMultilevel"/>
    <w:tmpl w:val="70FAC89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5">
    <w:nsid w:val="4E3B64BF"/>
    <w:multiLevelType w:val="hybridMultilevel"/>
    <w:tmpl w:val="5C78E8F4"/>
    <w:lvl w:ilvl="0" w:tplc="1556CF7A">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5A1220A6"/>
    <w:multiLevelType w:val="hybridMultilevel"/>
    <w:tmpl w:val="8D86AEDC"/>
    <w:lvl w:ilvl="0" w:tplc="1556CF7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E5A786B"/>
    <w:multiLevelType w:val="hybridMultilevel"/>
    <w:tmpl w:val="E4E4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6145">
      <o:colormru v:ext="edit" colors="#ccecff"/>
      <o:colormenu v:ext="edit" fillcolor="#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8D"/>
    <w:rsid w:val="000948A5"/>
    <w:rsid w:val="001C2301"/>
    <w:rsid w:val="001C2668"/>
    <w:rsid w:val="001F7299"/>
    <w:rsid w:val="00346AC5"/>
    <w:rsid w:val="003702B7"/>
    <w:rsid w:val="0039043A"/>
    <w:rsid w:val="003C1C80"/>
    <w:rsid w:val="00414BBB"/>
    <w:rsid w:val="0041515D"/>
    <w:rsid w:val="005D6815"/>
    <w:rsid w:val="0062380B"/>
    <w:rsid w:val="0066328D"/>
    <w:rsid w:val="00690E50"/>
    <w:rsid w:val="00714A87"/>
    <w:rsid w:val="007C29C8"/>
    <w:rsid w:val="00810683"/>
    <w:rsid w:val="00812F69"/>
    <w:rsid w:val="00891161"/>
    <w:rsid w:val="008B40FA"/>
    <w:rsid w:val="008C0244"/>
    <w:rsid w:val="00964FE4"/>
    <w:rsid w:val="00AC5311"/>
    <w:rsid w:val="00AD0BEC"/>
    <w:rsid w:val="00B84BCE"/>
    <w:rsid w:val="00BA7C69"/>
    <w:rsid w:val="00C32E6C"/>
    <w:rsid w:val="00C603BE"/>
    <w:rsid w:val="00DB6D9C"/>
    <w:rsid w:val="00E46EAE"/>
    <w:rsid w:val="00E859D9"/>
    <w:rsid w:val="00EB4DDE"/>
    <w:rsid w:val="00EB568B"/>
    <w:rsid w:val="00EB7974"/>
    <w:rsid w:val="00F70E87"/>
    <w:rsid w:val="00F7314B"/>
    <w:rsid w:val="00FB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ccecff"/>
      <o:colormenu v:ext="edit" fillcolor="#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28D"/>
    <w:pPr>
      <w:ind w:left="720"/>
      <w:contextualSpacing/>
    </w:pPr>
    <w:rPr>
      <w:lang w:val="es-MX"/>
    </w:rPr>
  </w:style>
  <w:style w:type="table" w:styleId="TableGrid">
    <w:name w:val="Table Grid"/>
    <w:basedOn w:val="TableNormal"/>
    <w:uiPriority w:val="59"/>
    <w:rsid w:val="0066328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311"/>
  </w:style>
  <w:style w:type="paragraph" w:styleId="Footer">
    <w:name w:val="footer"/>
    <w:basedOn w:val="Normal"/>
    <w:link w:val="FooterChar"/>
    <w:uiPriority w:val="99"/>
    <w:unhideWhenUsed/>
    <w:rsid w:val="00AC5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311"/>
  </w:style>
  <w:style w:type="paragraph" w:styleId="NormalWeb">
    <w:name w:val="Normal (Web)"/>
    <w:basedOn w:val="Normal"/>
    <w:uiPriority w:val="99"/>
    <w:unhideWhenUsed/>
    <w:rsid w:val="000948A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yperlink">
    <w:name w:val="Hyperlink"/>
    <w:basedOn w:val="DefaultParagraphFont"/>
    <w:uiPriority w:val="99"/>
    <w:unhideWhenUsed/>
    <w:rsid w:val="000948A5"/>
    <w:rPr>
      <w:color w:val="F491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28D"/>
    <w:pPr>
      <w:ind w:left="720"/>
      <w:contextualSpacing/>
    </w:pPr>
    <w:rPr>
      <w:lang w:val="es-MX"/>
    </w:rPr>
  </w:style>
  <w:style w:type="table" w:styleId="TableGrid">
    <w:name w:val="Table Grid"/>
    <w:basedOn w:val="TableNormal"/>
    <w:uiPriority w:val="59"/>
    <w:rsid w:val="0066328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311"/>
  </w:style>
  <w:style w:type="paragraph" w:styleId="Footer">
    <w:name w:val="footer"/>
    <w:basedOn w:val="Normal"/>
    <w:link w:val="FooterChar"/>
    <w:uiPriority w:val="99"/>
    <w:unhideWhenUsed/>
    <w:rsid w:val="00AC5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311"/>
  </w:style>
  <w:style w:type="paragraph" w:styleId="NormalWeb">
    <w:name w:val="Normal (Web)"/>
    <w:basedOn w:val="Normal"/>
    <w:uiPriority w:val="99"/>
    <w:unhideWhenUsed/>
    <w:rsid w:val="000948A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yperlink">
    <w:name w:val="Hyperlink"/>
    <w:basedOn w:val="DefaultParagraphFont"/>
    <w:uiPriority w:val="99"/>
    <w:unhideWhenUsed/>
    <w:rsid w:val="000948A5"/>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snmc.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Valera</dc:creator>
  <cp:lastModifiedBy>Javier Valera</cp:lastModifiedBy>
  <cp:revision>8</cp:revision>
  <cp:lastPrinted>2015-05-16T13:46:00Z</cp:lastPrinted>
  <dcterms:created xsi:type="dcterms:W3CDTF">2015-05-13T00:06:00Z</dcterms:created>
  <dcterms:modified xsi:type="dcterms:W3CDTF">2015-05-23T22:00:00Z</dcterms:modified>
</cp:coreProperties>
</file>